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2BC6" w14:textId="77777777" w:rsidR="00CA69E0" w:rsidRPr="00CA69E0" w:rsidRDefault="00CA69E0" w:rsidP="003F1A1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0A80885" w14:textId="77777777" w:rsidR="00881323" w:rsidRDefault="00B21640" w:rsidP="003F1A17">
      <w:pPr>
        <w:pStyle w:val="ConsPlusNormal"/>
        <w:tabs>
          <w:tab w:val="left" w:pos="2835"/>
          <w:tab w:val="center" w:pos="5032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E02E62" w:rsidRPr="00A9481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3984BBE" w14:textId="77777777" w:rsidR="00010192" w:rsidRDefault="00010192" w:rsidP="00010192">
      <w:pPr>
        <w:jc w:val="center"/>
      </w:pPr>
      <w:r w:rsidRPr="00860654">
        <w:rPr>
          <w:noProof/>
        </w:rPr>
        <w:drawing>
          <wp:inline distT="0" distB="0" distL="0" distR="0" wp14:anchorId="1D77C85D" wp14:editId="2072F356">
            <wp:extent cx="967740" cy="924818"/>
            <wp:effectExtent l="0" t="0" r="381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98" cy="929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</w:p>
    <w:p w14:paraId="149EAD5D" w14:textId="77777777" w:rsidR="00010192" w:rsidRDefault="00010192" w:rsidP="00010192">
      <w:pPr>
        <w:jc w:val="center"/>
      </w:pPr>
    </w:p>
    <w:p w14:paraId="266D8D7F" w14:textId="77777777" w:rsidR="00010192" w:rsidRPr="00D12A52" w:rsidRDefault="00010192" w:rsidP="00010192">
      <w:pPr>
        <w:jc w:val="center"/>
        <w:rPr>
          <w:rFonts w:eastAsiaTheme="minorEastAsia"/>
          <w:i/>
          <w:iCs/>
          <w:sz w:val="32"/>
          <w:szCs w:val="32"/>
        </w:rPr>
      </w:pPr>
      <w:r>
        <w:tab/>
      </w:r>
      <w:r w:rsidRPr="00D12A52">
        <w:rPr>
          <w:rFonts w:eastAsiaTheme="minorEastAsia"/>
          <w:i/>
          <w:iCs/>
          <w:sz w:val="32"/>
          <w:szCs w:val="32"/>
        </w:rPr>
        <w:t>РЕСПУБЛИКА ДАГЕСТАН</w:t>
      </w:r>
    </w:p>
    <w:p w14:paraId="53DA0A44" w14:textId="43B5C3C9" w:rsidR="00010192" w:rsidRPr="00D12A52" w:rsidRDefault="00245EC1" w:rsidP="00010192">
      <w:pPr>
        <w:spacing w:line="276" w:lineRule="auto"/>
        <w:jc w:val="center"/>
        <w:rPr>
          <w:rFonts w:eastAsiaTheme="minorEastAsia"/>
          <w:i/>
          <w:iCs/>
          <w:sz w:val="32"/>
          <w:szCs w:val="32"/>
        </w:rPr>
      </w:pPr>
      <w:r w:rsidRPr="00D12A52">
        <w:rPr>
          <w:rFonts w:eastAsiaTheme="minorEastAsia"/>
          <w:i/>
          <w:iCs/>
          <w:sz w:val="32"/>
          <w:szCs w:val="32"/>
        </w:rPr>
        <w:t xml:space="preserve">МУНИЦИПАЛЬНОЕ ОБРАЗОВАНИЕ </w:t>
      </w:r>
      <w:r w:rsidR="009D658B" w:rsidRPr="00D12A52">
        <w:rPr>
          <w:rFonts w:eastAsiaTheme="minorEastAsia"/>
          <w:i/>
          <w:iCs/>
          <w:sz w:val="32"/>
          <w:szCs w:val="32"/>
        </w:rPr>
        <w:t xml:space="preserve"> </w:t>
      </w:r>
      <w:r w:rsidR="00010192" w:rsidRPr="00D12A52">
        <w:rPr>
          <w:rFonts w:eastAsiaTheme="minorEastAsia"/>
          <w:i/>
          <w:iCs/>
          <w:sz w:val="32"/>
          <w:szCs w:val="32"/>
        </w:rPr>
        <w:t>СЕЛЬСКОГО ПОСЕЛЕНИЯ</w:t>
      </w:r>
    </w:p>
    <w:p w14:paraId="6EC8B754" w14:textId="78F19AB9" w:rsidR="00010192" w:rsidRPr="00D12A52" w:rsidRDefault="0072727E" w:rsidP="00010192">
      <w:pPr>
        <w:pBdr>
          <w:bottom w:val="thinThickSmallGap" w:sz="24" w:space="1" w:color="auto"/>
        </w:pBdr>
        <w:spacing w:line="276" w:lineRule="auto"/>
        <w:jc w:val="center"/>
        <w:rPr>
          <w:rFonts w:eastAsiaTheme="minorEastAsia"/>
          <w:i/>
          <w:iCs/>
          <w:sz w:val="32"/>
          <w:szCs w:val="32"/>
        </w:rPr>
      </w:pPr>
      <w:r w:rsidRPr="00D12A52">
        <w:rPr>
          <w:rFonts w:eastAsiaTheme="minorEastAsia"/>
          <w:i/>
          <w:iCs/>
          <w:sz w:val="32"/>
          <w:szCs w:val="32"/>
        </w:rPr>
        <w:t>«СЕЛЬСОВЕТ «А</w:t>
      </w:r>
      <w:r w:rsidR="00795FA1" w:rsidRPr="00D12A52">
        <w:rPr>
          <w:rFonts w:eastAsiaTheme="minorEastAsia"/>
          <w:i/>
          <w:iCs/>
          <w:sz w:val="32"/>
          <w:szCs w:val="32"/>
        </w:rPr>
        <w:t>ЛЕКСАНДРИЙСКИЙ</w:t>
      </w:r>
      <w:r w:rsidR="00010192" w:rsidRPr="00D12A52">
        <w:rPr>
          <w:rFonts w:eastAsiaTheme="minorEastAsia"/>
          <w:i/>
          <w:iCs/>
          <w:sz w:val="32"/>
          <w:szCs w:val="32"/>
        </w:rPr>
        <w:t>»</w:t>
      </w:r>
      <w:r w:rsidR="00D12A52" w:rsidRPr="00D12A52">
        <w:rPr>
          <w:rFonts w:eastAsiaTheme="minorEastAsia"/>
          <w:i/>
          <w:iCs/>
          <w:sz w:val="32"/>
          <w:szCs w:val="32"/>
        </w:rPr>
        <w:t xml:space="preserve"> </w:t>
      </w:r>
      <w:r w:rsidR="00010192" w:rsidRPr="00D12A52">
        <w:rPr>
          <w:rFonts w:eastAsiaTheme="minorEastAsia"/>
          <w:i/>
          <w:iCs/>
          <w:sz w:val="32"/>
          <w:szCs w:val="32"/>
        </w:rPr>
        <w:t>КИЗЛЯРСКОГО РАЙОНА</w:t>
      </w:r>
    </w:p>
    <w:p w14:paraId="6CAD77F7" w14:textId="5DDA4C04" w:rsidR="00795FA1" w:rsidRPr="00D12A52" w:rsidRDefault="00795FA1" w:rsidP="00795FA1">
      <w:pPr>
        <w:pBdr>
          <w:bottom w:val="thinThickSmallGap" w:sz="24" w:space="1" w:color="auto"/>
        </w:pBdr>
        <w:spacing w:line="276" w:lineRule="auto"/>
        <w:rPr>
          <w:rFonts w:eastAsiaTheme="minorEastAsia"/>
          <w:i/>
          <w:iCs/>
          <w:sz w:val="24"/>
          <w:szCs w:val="24"/>
        </w:rPr>
      </w:pPr>
    </w:p>
    <w:p w14:paraId="7E54AD7B" w14:textId="35C9B511" w:rsidR="00795FA1" w:rsidRDefault="00795FA1" w:rsidP="00795FA1">
      <w:pPr>
        <w:pBdr>
          <w:bottom w:val="thinThickSmallGap" w:sz="24" w:space="1" w:color="auto"/>
        </w:pBdr>
        <w:spacing w:line="276" w:lineRule="auto"/>
        <w:rPr>
          <w:rFonts w:eastAsiaTheme="minorEastAsia"/>
          <w:i/>
          <w:iCs/>
          <w:sz w:val="22"/>
          <w:szCs w:val="22"/>
        </w:rPr>
      </w:pPr>
      <w:r>
        <w:rPr>
          <w:rFonts w:eastAsiaTheme="minorEastAsia"/>
          <w:i/>
          <w:iCs/>
          <w:sz w:val="22"/>
          <w:szCs w:val="22"/>
        </w:rPr>
        <w:t>368813 РД, Кизлярский район,</w:t>
      </w:r>
    </w:p>
    <w:p w14:paraId="6AA6EC2A" w14:textId="625AE438" w:rsidR="00795FA1" w:rsidRPr="00795FA1" w:rsidRDefault="00795FA1" w:rsidP="00795FA1">
      <w:pPr>
        <w:pBdr>
          <w:bottom w:val="thinThickSmallGap" w:sz="24" w:space="1" w:color="auto"/>
        </w:pBdr>
        <w:spacing w:line="276" w:lineRule="auto"/>
        <w:rPr>
          <w:rFonts w:eastAsiaTheme="minorEastAsia"/>
          <w:i/>
          <w:iCs/>
          <w:sz w:val="22"/>
          <w:szCs w:val="22"/>
        </w:rPr>
      </w:pPr>
      <w:r>
        <w:rPr>
          <w:rFonts w:eastAsiaTheme="minorEastAsia"/>
          <w:i/>
          <w:iCs/>
          <w:sz w:val="22"/>
          <w:szCs w:val="22"/>
        </w:rPr>
        <w:t>С. Александрия, ул. Ленина,34                                                                                      8-989-898-85-87</w:t>
      </w:r>
    </w:p>
    <w:p w14:paraId="34E434A4" w14:textId="77777777" w:rsidR="00795FA1" w:rsidRDefault="0072727E" w:rsidP="00BA2FA6">
      <w:pPr>
        <w:tabs>
          <w:tab w:val="left" w:pos="7332"/>
        </w:tabs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</w:p>
    <w:p w14:paraId="3FF02B17" w14:textId="4A02A4FE" w:rsidR="007362E6" w:rsidRDefault="00D16351" w:rsidP="00BA2FA6">
      <w:pPr>
        <w:tabs>
          <w:tab w:val="left" w:pos="7332"/>
        </w:tabs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22</w:t>
      </w:r>
      <w:r w:rsidR="00456105">
        <w:rPr>
          <w:rFonts w:eastAsiaTheme="minorEastAsia"/>
          <w:sz w:val="24"/>
          <w:szCs w:val="24"/>
        </w:rPr>
        <w:t>.12.202</w:t>
      </w:r>
      <w:r>
        <w:rPr>
          <w:rFonts w:eastAsiaTheme="minorEastAsia"/>
          <w:sz w:val="24"/>
          <w:szCs w:val="24"/>
        </w:rPr>
        <w:t>3</w:t>
      </w:r>
      <w:r w:rsidR="00456105">
        <w:rPr>
          <w:rFonts w:eastAsiaTheme="minorEastAsia"/>
          <w:sz w:val="24"/>
          <w:szCs w:val="24"/>
        </w:rPr>
        <w:t xml:space="preserve"> </w:t>
      </w:r>
      <w:r w:rsidR="007362E6">
        <w:rPr>
          <w:rFonts w:eastAsiaTheme="minorEastAsia"/>
          <w:sz w:val="24"/>
          <w:szCs w:val="24"/>
        </w:rPr>
        <w:t>г</w:t>
      </w:r>
      <w:r w:rsidR="00456105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№ 02-06/</w:t>
      </w:r>
      <w:r>
        <w:rPr>
          <w:rFonts w:eastAsiaTheme="minorEastAsia"/>
          <w:sz w:val="24"/>
          <w:szCs w:val="24"/>
        </w:rPr>
        <w:t>532</w:t>
      </w:r>
      <w:r w:rsidR="007362E6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1275ADD1" w14:textId="77777777" w:rsidR="007362E6" w:rsidRDefault="007362E6" w:rsidP="007362E6">
      <w:pPr>
        <w:ind w:left="4248"/>
        <w:jc w:val="right"/>
        <w:rPr>
          <w:sz w:val="24"/>
          <w:szCs w:val="24"/>
        </w:rPr>
      </w:pPr>
    </w:p>
    <w:p w14:paraId="7D55D3C7" w14:textId="77777777" w:rsidR="00456105" w:rsidRDefault="00456105" w:rsidP="00456105">
      <w:pPr>
        <w:jc w:val="center"/>
        <w:rPr>
          <w:b/>
          <w:color w:val="000000"/>
          <w:spacing w:val="60"/>
          <w:sz w:val="32"/>
          <w:szCs w:val="32"/>
        </w:rPr>
      </w:pPr>
      <w:r>
        <w:rPr>
          <w:b/>
          <w:color w:val="000000"/>
          <w:sz w:val="32"/>
          <w:szCs w:val="32"/>
        </w:rPr>
        <w:t>П О С Т А Н О В Л Е Н И Е</w:t>
      </w:r>
    </w:p>
    <w:p w14:paraId="60AA79A5" w14:textId="77777777" w:rsidR="00456105" w:rsidRDefault="00456105" w:rsidP="00456105">
      <w:pPr>
        <w:jc w:val="both"/>
        <w:rPr>
          <w:color w:val="000000"/>
          <w:sz w:val="28"/>
          <w:szCs w:val="28"/>
        </w:rPr>
      </w:pPr>
    </w:p>
    <w:p w14:paraId="07098EA1" w14:textId="77777777" w:rsidR="00456105" w:rsidRDefault="00456105" w:rsidP="0045610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муниципальной программы «Комплексная программа</w:t>
      </w:r>
    </w:p>
    <w:p w14:paraId="14B1683E" w14:textId="04EEFCED" w:rsidR="00456105" w:rsidRDefault="00456105" w:rsidP="00456105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противодействия идеологии экстремизма и терроризма в </w:t>
      </w:r>
      <w:r>
        <w:rPr>
          <w:b/>
          <w:sz w:val="28"/>
          <w:szCs w:val="28"/>
        </w:rPr>
        <w:t>МО СП «сельсовет Александрийский» Кизлярского района Республики Дагестан</w:t>
      </w:r>
    </w:p>
    <w:p w14:paraId="74F8DD60" w14:textId="75257F35" w:rsidR="00456105" w:rsidRDefault="00456105" w:rsidP="0045610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</w:t>
      </w:r>
      <w:r w:rsidR="00D1635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- 2028 год»</w:t>
      </w:r>
    </w:p>
    <w:p w14:paraId="0A519753" w14:textId="77777777" w:rsidR="00456105" w:rsidRDefault="00456105" w:rsidP="00456105">
      <w:pPr>
        <w:ind w:right="-81" w:firstLine="360"/>
        <w:jc w:val="both"/>
        <w:rPr>
          <w:b/>
          <w:color w:val="000000"/>
          <w:sz w:val="28"/>
          <w:szCs w:val="28"/>
        </w:rPr>
      </w:pPr>
    </w:p>
    <w:p w14:paraId="772710E8" w14:textId="748902B8" w:rsidR="00456105" w:rsidRDefault="00456105" w:rsidP="00456105">
      <w:pPr>
        <w:ind w:firstLine="85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реализации Комплексного плана противодействия идеологии экстремизма и терроризма в Российской Федерации на 202</w:t>
      </w:r>
      <w:r w:rsidR="00D1635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– 2028 годы, администрация </w:t>
      </w:r>
      <w:r>
        <w:rPr>
          <w:sz w:val="28"/>
          <w:szCs w:val="28"/>
        </w:rPr>
        <w:t>МО СП «сельсовет Александрийский»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 о с т а н о в л я е т:</w:t>
      </w:r>
    </w:p>
    <w:p w14:paraId="30C0989B" w14:textId="77777777" w:rsidR="00456105" w:rsidRDefault="00456105" w:rsidP="00456105">
      <w:pPr>
        <w:jc w:val="both"/>
        <w:rPr>
          <w:color w:val="000000"/>
          <w:sz w:val="28"/>
          <w:szCs w:val="28"/>
        </w:rPr>
      </w:pPr>
    </w:p>
    <w:p w14:paraId="67AB43C1" w14:textId="1F941A99" w:rsidR="00456105" w:rsidRDefault="00456105" w:rsidP="0045610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муниципальную программу «Комплексная программа противодействия идеологии экстремизма и терроризма в </w:t>
      </w:r>
      <w:r>
        <w:rPr>
          <w:sz w:val="28"/>
          <w:szCs w:val="28"/>
        </w:rPr>
        <w:t>МО СП «сельсовет Александрийский»</w:t>
      </w:r>
      <w:r>
        <w:rPr>
          <w:color w:val="000000"/>
          <w:sz w:val="28"/>
          <w:szCs w:val="28"/>
        </w:rPr>
        <w:t xml:space="preserve"> на 202</w:t>
      </w:r>
      <w:r w:rsidR="00D1635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– 2028 гг.» (приложение).</w:t>
      </w:r>
    </w:p>
    <w:p w14:paraId="30532DF6" w14:textId="3F1684CF" w:rsidR="00456105" w:rsidRDefault="00456105" w:rsidP="0045610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Исполнителям в полном объеме организовать выполнение мероприятий, предусмотренных муниципальной программой «Комплексная программа противодействия идеологии экстремизма и терроризма в </w:t>
      </w:r>
      <w:r>
        <w:rPr>
          <w:sz w:val="28"/>
          <w:szCs w:val="28"/>
        </w:rPr>
        <w:t>МО СП «сельсовет Александрийский»</w:t>
      </w:r>
      <w:r>
        <w:rPr>
          <w:color w:val="000000"/>
          <w:sz w:val="28"/>
          <w:szCs w:val="28"/>
        </w:rPr>
        <w:t xml:space="preserve"> на 2024 – 2028 гг.»</w:t>
      </w:r>
    </w:p>
    <w:p w14:paraId="021710F6" w14:textId="77777777" w:rsidR="00456105" w:rsidRDefault="00456105" w:rsidP="0045610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исполнения настоящего постановления оставляю за собой.</w:t>
      </w:r>
    </w:p>
    <w:p w14:paraId="49F251A2" w14:textId="77777777" w:rsidR="00456105" w:rsidRDefault="00456105" w:rsidP="0045610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Постановление вступает в силу со дня его подписания.</w:t>
      </w:r>
    </w:p>
    <w:p w14:paraId="70328A65" w14:textId="77777777" w:rsidR="00456105" w:rsidRDefault="00456105" w:rsidP="00456105">
      <w:pPr>
        <w:jc w:val="both"/>
        <w:rPr>
          <w:color w:val="000000"/>
          <w:sz w:val="28"/>
          <w:szCs w:val="28"/>
        </w:rPr>
      </w:pPr>
    </w:p>
    <w:p w14:paraId="7C1DCB1F" w14:textId="77777777" w:rsidR="00693FAC" w:rsidRDefault="00693FAC" w:rsidP="00456105">
      <w:pPr>
        <w:jc w:val="both"/>
        <w:rPr>
          <w:color w:val="000000"/>
          <w:sz w:val="28"/>
          <w:szCs w:val="28"/>
        </w:rPr>
      </w:pPr>
    </w:p>
    <w:p w14:paraId="75886390" w14:textId="77777777" w:rsidR="00693FAC" w:rsidRDefault="00693FAC" w:rsidP="00456105">
      <w:pPr>
        <w:jc w:val="both"/>
        <w:rPr>
          <w:color w:val="000000"/>
          <w:sz w:val="28"/>
          <w:szCs w:val="28"/>
        </w:rPr>
      </w:pPr>
    </w:p>
    <w:p w14:paraId="6C0E044A" w14:textId="77777777" w:rsidR="00693FAC" w:rsidRDefault="00693FAC" w:rsidP="004561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ВРИО главы администрации </w:t>
      </w:r>
    </w:p>
    <w:p w14:paraId="6FE62C7C" w14:textId="1DA2E510" w:rsidR="00693FAC" w:rsidRDefault="00693FAC" w:rsidP="004561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 СП «сельсовет Александрийский»                                                       Т.В. Ляшок</w:t>
      </w:r>
    </w:p>
    <w:p w14:paraId="5DF42DAA" w14:textId="77777777" w:rsidR="00456105" w:rsidRDefault="00456105" w:rsidP="00456105">
      <w:pPr>
        <w:jc w:val="both"/>
        <w:rPr>
          <w:color w:val="000000"/>
          <w:sz w:val="28"/>
          <w:szCs w:val="28"/>
        </w:rPr>
      </w:pPr>
    </w:p>
    <w:p w14:paraId="7B88BF07" w14:textId="77777777" w:rsidR="00456105" w:rsidRDefault="00456105" w:rsidP="00456105">
      <w:pPr>
        <w:jc w:val="both"/>
        <w:rPr>
          <w:color w:val="000000"/>
          <w:sz w:val="28"/>
          <w:szCs w:val="28"/>
        </w:rPr>
      </w:pPr>
    </w:p>
    <w:p w14:paraId="48155B71" w14:textId="77777777" w:rsidR="00456105" w:rsidRDefault="00456105" w:rsidP="00456105">
      <w:pPr>
        <w:jc w:val="both"/>
        <w:rPr>
          <w:color w:val="000000"/>
          <w:sz w:val="28"/>
          <w:szCs w:val="28"/>
        </w:rPr>
      </w:pPr>
    </w:p>
    <w:p w14:paraId="7661C71A" w14:textId="77777777" w:rsidR="00456105" w:rsidRDefault="00456105" w:rsidP="00456105">
      <w:pPr>
        <w:jc w:val="both"/>
        <w:rPr>
          <w:color w:val="000000"/>
          <w:sz w:val="28"/>
          <w:szCs w:val="28"/>
        </w:rPr>
      </w:pPr>
    </w:p>
    <w:p w14:paraId="5887EE7E" w14:textId="77777777" w:rsidR="00456105" w:rsidRDefault="00456105" w:rsidP="00456105">
      <w:pPr>
        <w:jc w:val="both"/>
        <w:rPr>
          <w:color w:val="000000"/>
          <w:sz w:val="18"/>
          <w:szCs w:val="18"/>
        </w:rPr>
      </w:pPr>
    </w:p>
    <w:p w14:paraId="1B757EDB" w14:textId="222642C4" w:rsidR="00456105" w:rsidRDefault="00456105" w:rsidP="0045610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590566D" w14:textId="77777777" w:rsidR="00456105" w:rsidRDefault="00456105" w:rsidP="00456105">
      <w:pPr>
        <w:rPr>
          <w:color w:val="000000"/>
          <w:sz w:val="18"/>
          <w:szCs w:val="18"/>
        </w:rPr>
      </w:pPr>
    </w:p>
    <w:p w14:paraId="0D50564A" w14:textId="77777777" w:rsidR="00456105" w:rsidRDefault="00456105" w:rsidP="00456105">
      <w:pPr>
        <w:rPr>
          <w:color w:val="000000"/>
          <w:sz w:val="18"/>
          <w:szCs w:val="18"/>
        </w:rPr>
      </w:pPr>
    </w:p>
    <w:p w14:paraId="5E0AFB52" w14:textId="77777777" w:rsidR="00456105" w:rsidRDefault="00456105" w:rsidP="00456105">
      <w:pPr>
        <w:rPr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Приложение</w:t>
      </w:r>
    </w:p>
    <w:p w14:paraId="66585998" w14:textId="77777777" w:rsidR="00456105" w:rsidRDefault="00456105" w:rsidP="004561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14:paraId="66721021" w14:textId="70F9F4D9" w:rsidR="00456105" w:rsidRDefault="00456105" w:rsidP="00456105">
      <w:pPr>
        <w:pStyle w:val="ConsPlusNormal"/>
        <w:widowControl/>
        <w:ind w:left="5670"/>
        <w:jc w:val="righ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МО СП «сельсовет Александрийский» Кизлярского</w:t>
      </w:r>
    </w:p>
    <w:p w14:paraId="40E1C21E" w14:textId="77777777" w:rsidR="00456105" w:rsidRDefault="00456105" w:rsidP="00456105">
      <w:pPr>
        <w:pStyle w:val="ConsPlusNormal"/>
        <w:widowControl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района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Дагестан</w:t>
      </w:r>
    </w:p>
    <w:p w14:paraId="2FE0C39A" w14:textId="5E63FB63" w:rsidR="00456105" w:rsidRDefault="00456105" w:rsidP="0045610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D16351">
        <w:rPr>
          <w:rFonts w:ascii="Times New Roman" w:hAnsi="Times New Roman" w:cs="Times New Roman"/>
          <w:bCs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522DD4">
        <w:rPr>
          <w:rFonts w:ascii="Times New Roman" w:hAnsi="Times New Roman" w:cs="Times New Roman"/>
          <w:bCs/>
          <w:color w:val="000000"/>
          <w:sz w:val="28"/>
          <w:szCs w:val="28"/>
        </w:rPr>
        <w:t>12.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D16351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02-06/</w:t>
      </w:r>
      <w:r w:rsidR="00D16351">
        <w:rPr>
          <w:rFonts w:ascii="Times New Roman" w:hAnsi="Times New Roman" w:cs="Times New Roman"/>
          <w:bCs/>
          <w:sz w:val="28"/>
          <w:szCs w:val="28"/>
        </w:rPr>
        <w:t>532</w:t>
      </w:r>
    </w:p>
    <w:p w14:paraId="5CBCC874" w14:textId="77777777" w:rsidR="00456105" w:rsidRDefault="00456105" w:rsidP="00456105">
      <w:pPr>
        <w:jc w:val="center"/>
        <w:rPr>
          <w:b/>
          <w:color w:val="000000"/>
          <w:sz w:val="28"/>
          <w:szCs w:val="28"/>
        </w:rPr>
      </w:pPr>
    </w:p>
    <w:p w14:paraId="5162FE5B" w14:textId="77777777" w:rsidR="00456105" w:rsidRDefault="00456105" w:rsidP="00456105">
      <w:pPr>
        <w:jc w:val="center"/>
        <w:rPr>
          <w:b/>
          <w:color w:val="000000"/>
          <w:sz w:val="28"/>
          <w:szCs w:val="28"/>
        </w:rPr>
      </w:pPr>
    </w:p>
    <w:p w14:paraId="5DC4B855" w14:textId="77777777" w:rsidR="00456105" w:rsidRDefault="00456105" w:rsidP="0045610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МУНИЦИПАЛЬНАЯ ПРОГРАММА</w:t>
      </w:r>
    </w:p>
    <w:p w14:paraId="5EE07576" w14:textId="304ED551" w:rsidR="00456105" w:rsidRDefault="00456105" w:rsidP="0045610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«Комплексная программа противодействия идеологии экстремизма и терроризма в </w:t>
      </w:r>
      <w:r>
        <w:rPr>
          <w:b/>
          <w:sz w:val="28"/>
          <w:szCs w:val="28"/>
        </w:rPr>
        <w:t xml:space="preserve">МО СП «сельсовет </w:t>
      </w:r>
      <w:r w:rsidR="00522DD4">
        <w:rPr>
          <w:b/>
          <w:sz w:val="28"/>
          <w:szCs w:val="28"/>
        </w:rPr>
        <w:t>Александрийский</w:t>
      </w:r>
      <w:r>
        <w:rPr>
          <w:b/>
          <w:sz w:val="28"/>
          <w:szCs w:val="28"/>
        </w:rPr>
        <w:t>» Кизлярского района Республики Дагестан</w:t>
      </w:r>
      <w:r>
        <w:rPr>
          <w:b/>
          <w:color w:val="000000"/>
          <w:sz w:val="28"/>
          <w:szCs w:val="28"/>
        </w:rPr>
        <w:t xml:space="preserve"> на 2024- 2028 год»</w:t>
      </w:r>
    </w:p>
    <w:p w14:paraId="64070EE0" w14:textId="77777777" w:rsidR="00456105" w:rsidRDefault="00456105" w:rsidP="0045610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DD28D80" w14:textId="77777777" w:rsidR="00456105" w:rsidRDefault="00456105" w:rsidP="0045610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118B5772" w14:textId="77777777" w:rsidR="00456105" w:rsidRDefault="00456105" w:rsidP="0045610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муниципальной программы «Комплексная программа </w:t>
      </w:r>
    </w:p>
    <w:p w14:paraId="29A67247" w14:textId="48761D78" w:rsidR="00456105" w:rsidRDefault="00456105" w:rsidP="0045610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противодействие идеологии экстремизма и терроризма в </w:t>
      </w:r>
      <w:r>
        <w:rPr>
          <w:b/>
          <w:sz w:val="28"/>
          <w:szCs w:val="28"/>
        </w:rPr>
        <w:t xml:space="preserve">МО СП «сельсовет </w:t>
      </w:r>
      <w:r w:rsidR="00522DD4">
        <w:rPr>
          <w:b/>
          <w:sz w:val="28"/>
          <w:szCs w:val="28"/>
        </w:rPr>
        <w:t>Александрийский</w:t>
      </w:r>
      <w:r>
        <w:rPr>
          <w:b/>
          <w:sz w:val="28"/>
          <w:szCs w:val="28"/>
        </w:rPr>
        <w:t>» Кизлярского района Республики Дагестан</w:t>
      </w:r>
      <w:r>
        <w:rPr>
          <w:b/>
          <w:color w:val="000000"/>
          <w:sz w:val="28"/>
          <w:szCs w:val="28"/>
        </w:rPr>
        <w:t xml:space="preserve"> </w:t>
      </w:r>
    </w:p>
    <w:p w14:paraId="717ADAAB" w14:textId="77777777" w:rsidR="00456105" w:rsidRDefault="00456105" w:rsidP="0045610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2024-2028 год»</w:t>
      </w:r>
    </w:p>
    <w:p w14:paraId="1123B9E6" w14:textId="77777777" w:rsidR="00456105" w:rsidRDefault="00456105" w:rsidP="00456105">
      <w:pPr>
        <w:pStyle w:val="ConsPlusNormal"/>
        <w:rPr>
          <w:rStyle w:val="a5"/>
          <w:rFonts w:eastAsia="Arial Unicode M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49"/>
        <w:gridCol w:w="7069"/>
      </w:tblGrid>
      <w:tr w:rsidR="00456105" w14:paraId="21B27703" w14:textId="77777777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F7610" w14:textId="77777777" w:rsidR="00456105" w:rsidRDefault="00456105">
            <w:pPr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0FE8E" w14:textId="491761AE" w:rsidR="00456105" w:rsidRDefault="00456105">
            <w:pPr>
              <w:ind w:firstLine="3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Муниципальная программа «Комплексная программа противодействия  идеологии </w:t>
            </w:r>
            <w:r>
              <w:rPr>
                <w:color w:val="000000"/>
                <w:sz w:val="28"/>
                <w:szCs w:val="28"/>
              </w:rPr>
              <w:t>экстремизма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терроризма в </w:t>
            </w:r>
            <w:r>
              <w:rPr>
                <w:sz w:val="28"/>
                <w:szCs w:val="28"/>
              </w:rPr>
              <w:t>МО СП «сельсовет</w:t>
            </w:r>
            <w:r w:rsidR="00522DD4">
              <w:rPr>
                <w:sz w:val="28"/>
                <w:szCs w:val="28"/>
              </w:rPr>
              <w:t xml:space="preserve"> Александрийский</w:t>
            </w:r>
            <w:r>
              <w:rPr>
                <w:sz w:val="28"/>
                <w:szCs w:val="28"/>
              </w:rPr>
              <w:t>» Кизлярского района Республики Дагестан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на 2024-2028 год»</w:t>
            </w:r>
          </w:p>
        </w:tc>
      </w:tr>
      <w:tr w:rsidR="00456105" w14:paraId="684E92E7" w14:textId="77777777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C775E" w14:textId="77777777" w:rsidR="00456105" w:rsidRDefault="00456105">
            <w:pPr>
              <w:pStyle w:val="af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C43B6" w14:textId="43538228" w:rsidR="00456105" w:rsidRDefault="00456105">
            <w:pPr>
              <w:pStyle w:val="af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sz w:val="28"/>
                <w:szCs w:val="28"/>
              </w:rPr>
              <w:t>МО СП «сельсовет</w:t>
            </w:r>
            <w:r w:rsidR="00522DD4">
              <w:rPr>
                <w:sz w:val="28"/>
                <w:szCs w:val="28"/>
              </w:rPr>
              <w:t xml:space="preserve"> Александрийский</w:t>
            </w:r>
            <w:r>
              <w:rPr>
                <w:sz w:val="28"/>
                <w:szCs w:val="28"/>
              </w:rPr>
              <w:t xml:space="preserve"> » Кизлярского района Республики Дагестан</w:t>
            </w:r>
          </w:p>
        </w:tc>
      </w:tr>
      <w:tr w:rsidR="00456105" w14:paraId="19E17DEE" w14:textId="77777777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69670" w14:textId="77777777" w:rsidR="00456105" w:rsidRDefault="00456105">
            <w:pPr>
              <w:pStyle w:val="af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Основные цель Программы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61D74" w14:textId="77777777" w:rsidR="00456105" w:rsidRDefault="0045610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создание условий для устранения причин, способствующих проявлению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 терроризма и экстремизма, предпосылок распространения террористической и экстремистской идеологии;</w:t>
            </w:r>
          </w:p>
          <w:p w14:paraId="02C4D205" w14:textId="0E121448" w:rsidR="00456105" w:rsidRDefault="0045610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защита населения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СП «сельсовет </w:t>
            </w:r>
            <w:r w:rsidR="00522DD4" w:rsidRPr="00522DD4">
              <w:rPr>
                <w:rFonts w:ascii="Times New Roman" w:hAnsi="Times New Roman" w:cs="Times New Roman"/>
                <w:sz w:val="28"/>
                <w:szCs w:val="28"/>
              </w:rPr>
              <w:t>Александрийский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от пропагандистского (идеологического) воздействия международных террористических организаций, сообществ и отдельных лиц;</w:t>
            </w:r>
          </w:p>
          <w:p w14:paraId="53B9CC5A" w14:textId="7B6320D3" w:rsidR="00456105" w:rsidRDefault="0045610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снижение уровня радикализации различных групп населения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СП «сельсовет </w:t>
            </w:r>
            <w:bookmarkStart w:id="0" w:name="_Hlk223351741"/>
            <w:r w:rsidR="00522DD4" w:rsidRPr="00522DD4">
              <w:rPr>
                <w:rFonts w:ascii="Times New Roman" w:hAnsi="Times New Roman" w:cs="Times New Roman"/>
                <w:sz w:val="28"/>
                <w:szCs w:val="28"/>
              </w:rPr>
              <w:t>Александрийский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недопущение вовлечения молодежи и подростков в террористическую деятельность</w:t>
            </w:r>
          </w:p>
        </w:tc>
      </w:tr>
      <w:tr w:rsidR="00456105" w14:paraId="740D9B1E" w14:textId="77777777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8C6C9" w14:textId="77777777" w:rsidR="00456105" w:rsidRDefault="00456105">
            <w:pPr>
              <w:pStyle w:val="af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Задачи Программы 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EF71E" w14:textId="1C1B4EEA" w:rsidR="00456105" w:rsidRDefault="0045610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противодействие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экстремизма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терроризму и защита жизни граждан, проживающих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СП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«сельсовет</w:t>
            </w:r>
            <w:r w:rsidR="00522D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2DD4" w:rsidRPr="00522DD4">
              <w:rPr>
                <w:rFonts w:ascii="Times New Roman" w:hAnsi="Times New Roman" w:cs="Times New Roman"/>
                <w:sz w:val="28"/>
                <w:szCs w:val="28"/>
              </w:rPr>
              <w:t>Александрийский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от террористических и экстремистских актов;</w:t>
            </w:r>
          </w:p>
          <w:p w14:paraId="7FBB1B87" w14:textId="77777777" w:rsidR="00456105" w:rsidRDefault="0045610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формирование толерантности и межэтнической культуры в молодежной среде, профилактика агрессивного поведения;</w:t>
            </w:r>
          </w:p>
          <w:p w14:paraId="481BFDE2" w14:textId="77777777" w:rsidR="00456105" w:rsidRDefault="0045610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создание необходимых условий для творческого, культурного развития молодежи и подростков, самореализации и духовного обогащения граждан;</w:t>
            </w:r>
          </w:p>
          <w:p w14:paraId="74E79A0B" w14:textId="77777777" w:rsidR="00456105" w:rsidRDefault="0045610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мониторинг факторов, способствующих проявлениям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экстремизма и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терроризма в сфере межнациональных отношений</w:t>
            </w:r>
          </w:p>
        </w:tc>
      </w:tr>
      <w:tr w:rsidR="00456105" w14:paraId="36E9EF06" w14:textId="77777777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4C94E" w14:textId="77777777" w:rsidR="00456105" w:rsidRDefault="00456105">
            <w:pPr>
              <w:pStyle w:val="af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Сроки и этапы реализации Программы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B9578" w14:textId="77777777" w:rsidR="00456105" w:rsidRDefault="00456105">
            <w:pPr>
              <w:pStyle w:val="af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-Программа реализуется на 2024-2028год</w:t>
            </w:r>
          </w:p>
          <w:p w14:paraId="6C91F827" w14:textId="77777777" w:rsidR="00456105" w:rsidRDefault="00456105">
            <w:pPr>
              <w:pStyle w:val="af3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456105" w14:paraId="524A3164" w14:textId="77777777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38096" w14:textId="77777777" w:rsidR="00456105" w:rsidRDefault="00456105">
            <w:pPr>
              <w:pStyle w:val="af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Целевые показатели (индикаторы) Программы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8D84E" w14:textId="77777777" w:rsidR="00456105" w:rsidRDefault="00456105">
            <w:pPr>
              <w:pStyle w:val="af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количество рекламных щитов, баннеров, брошюр, агитплакатов и буклетов по вопросам профилактики экстремизма и терроризма, пропаганда религиозной терпимости;</w:t>
            </w:r>
          </w:p>
          <w:p w14:paraId="71BEEBB2" w14:textId="77777777" w:rsidR="00456105" w:rsidRDefault="00456105">
            <w:pPr>
              <w:pStyle w:val="af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количество материалов в муниципальных печатных и электронных средствах массовой информации, а также в информационно-телекоммуникационной сети «Интернет», направленных на противодействие идеологии экстремизма и терроризма;</w:t>
            </w:r>
          </w:p>
          <w:p w14:paraId="4464F0D1" w14:textId="77777777" w:rsidR="00456105" w:rsidRDefault="00456105">
            <w:pPr>
              <w:pStyle w:val="af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количество ежегодно проводимых в образовательных организациях мероприятий по привитию молодежи идей межнациональной и межрелигиозной толерантности (смотры-конкурсы, круглые столы, фестивали и др.);</w:t>
            </w:r>
          </w:p>
          <w:p w14:paraId="6F776427" w14:textId="77777777" w:rsidR="00456105" w:rsidRDefault="00456105">
            <w:pPr>
              <w:pStyle w:val="af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количество публичных выступлений с осуждением идеологии терроризма лиц, отбывших наказание за совершение преступлений террористического характера и прибывших к местам постоянного проживания, а также членов семей лиц, причастных к террористической деятельности, в том числе возвратившихся из стран с повышенной террористической активностью</w:t>
            </w:r>
          </w:p>
        </w:tc>
      </w:tr>
      <w:tr w:rsidR="00456105" w14:paraId="7F7AE45A" w14:textId="77777777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5A1AC" w14:textId="77777777" w:rsidR="00456105" w:rsidRDefault="00456105">
            <w:pPr>
              <w:pStyle w:val="af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7FCE2" w14:textId="77777777" w:rsidR="00456105" w:rsidRDefault="0045610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совершенствование форм и методов работы органов местного самоуправления по профилактике терроризма и экстремизма;</w:t>
            </w:r>
          </w:p>
          <w:p w14:paraId="241D22D3" w14:textId="77777777" w:rsidR="00456105" w:rsidRDefault="0045610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распространение культуры интернационализма, согласия, национальной и религиозной терпимости в среде учащихся общеобразовательных учебных организациях;</w:t>
            </w:r>
          </w:p>
          <w:p w14:paraId="0CCDBF63" w14:textId="77777777" w:rsidR="00456105" w:rsidRDefault="0045610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формирование в молодежной среде атмосферы нетерпимости ко всем фактам террористических и экстремистских проявлений, укрепление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культивирование межэтнического согласия и толерантности;</w:t>
            </w:r>
          </w:p>
          <w:p w14:paraId="4C33FE6C" w14:textId="77777777" w:rsidR="00456105" w:rsidRDefault="0045610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недопущение создания и деятельности националистических экстремистских молодежных группировок;</w:t>
            </w:r>
          </w:p>
          <w:p w14:paraId="01B45DB0" w14:textId="77777777" w:rsidR="00456105" w:rsidRDefault="0045610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формирование единого информационного пространства для пропаганды и распространения на территории поселения идей толерантности, гражданской солидарности, уважения к другим культурам, в том числе через средства массовой информации</w:t>
            </w:r>
          </w:p>
        </w:tc>
      </w:tr>
      <w:tr w:rsidR="00456105" w14:paraId="482C0DAC" w14:textId="77777777">
        <w:trPr>
          <w:trHeight w:val="1293"/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7527A" w14:textId="77777777" w:rsidR="00456105" w:rsidRDefault="00456105">
            <w:pPr>
              <w:pStyle w:val="a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Источники и объемы</w:t>
            </w:r>
          </w:p>
          <w:p w14:paraId="5043CD97" w14:textId="77777777" w:rsidR="00456105" w:rsidRDefault="00456105">
            <w:pPr>
              <w:pStyle w:val="a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финансирования</w:t>
            </w:r>
          </w:p>
          <w:p w14:paraId="5432E755" w14:textId="77777777" w:rsidR="00456105" w:rsidRDefault="00456105">
            <w:pPr>
              <w:pStyle w:val="a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17AAD" w14:textId="77777777" w:rsidR="00456105" w:rsidRDefault="00456105">
            <w:pPr>
              <w:pStyle w:val="af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Выполнение программы предусматривается без финансовых затрат из средств местного бюджета</w:t>
            </w:r>
          </w:p>
        </w:tc>
      </w:tr>
      <w:tr w:rsidR="00456105" w14:paraId="6691293B" w14:textId="77777777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55C9E" w14:textId="77777777" w:rsidR="00456105" w:rsidRDefault="00456105">
            <w:pPr>
              <w:pStyle w:val="af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Управление программой и контроль над её реализацией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F1123" w14:textId="2876B431" w:rsidR="00456105" w:rsidRDefault="00456105">
            <w:pPr>
              <w:pStyle w:val="af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Контроль выполнения настоящей Программы осуществляет администрация района, </w:t>
            </w:r>
            <w:r>
              <w:rPr>
                <w:sz w:val="28"/>
                <w:szCs w:val="28"/>
              </w:rPr>
              <w:t xml:space="preserve">МО СП «сельсовет </w:t>
            </w:r>
            <w:r w:rsidR="00522DD4" w:rsidRPr="00522DD4">
              <w:rPr>
                <w:sz w:val="28"/>
                <w:szCs w:val="28"/>
              </w:rPr>
              <w:t>Александрийский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69E79B24" w14:textId="77777777" w:rsidR="00456105" w:rsidRDefault="00456105" w:rsidP="00456105">
      <w:pPr>
        <w:pStyle w:val="ConsPlusNormal"/>
        <w:widowControl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537A4B1" w14:textId="77777777" w:rsidR="00456105" w:rsidRDefault="00456105" w:rsidP="00456105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I. Характеристика проблемы, на решение которой направлена Программа</w:t>
      </w:r>
    </w:p>
    <w:p w14:paraId="72B61ABA" w14:textId="77777777" w:rsidR="00456105" w:rsidRDefault="00456105" w:rsidP="00456105">
      <w:pPr>
        <w:pStyle w:val="ConsPlusNormal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2C384C" w14:textId="77777777" w:rsidR="00456105" w:rsidRDefault="00456105" w:rsidP="0045610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Необходимость подготовки Программы и последующей ее реализации вызвана тем, что современная ситуация в сфере борьбы с терроризмом и экстремизмом в РФ остается напряженной, необходим на муниципальном уровне системный, комплексный подход к решению проблемы профилактики терроризма и экстремизма.</w:t>
      </w:r>
    </w:p>
    <w:p w14:paraId="6E7896A5" w14:textId="77777777" w:rsidR="00456105" w:rsidRDefault="00456105" w:rsidP="0045610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Терроризм на современном этапе приобрел международный, глобальный характер. Для достижения своих целей, как показывает опыт, террористы широко используют места массового пребывания людей, учреждения социальной сферы (школы, больницы), места проведения культурно-массовых и спортивных мероприятий.</w:t>
      </w:r>
    </w:p>
    <w:p w14:paraId="23382C62" w14:textId="77777777" w:rsidR="00456105" w:rsidRDefault="00456105" w:rsidP="0045610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Опыт последних лет показывает, что наиболее эффективный метод борьбы с террористическими актами - это предупреждение.</w:t>
      </w:r>
    </w:p>
    <w:p w14:paraId="3D0B6991" w14:textId="77777777" w:rsidR="00456105" w:rsidRDefault="00456105" w:rsidP="0045610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этого необходимо формировать у молодежи позитивные установки в отношении представителей всех этнических групп, проживающих в Кизлярском районе, повышать уровень межэтнической и межконфессиональной толерантности, предотвращать формирование экстремистских молодежных объединений на почве этнической или конфессиональной вражды. На ситуацию в Кизлярском районе существенное влияние оказывают ее географическое положение, многонациональный состав населения.</w:t>
      </w:r>
    </w:p>
    <w:p w14:paraId="79DDC1D4" w14:textId="77777777" w:rsidR="00456105" w:rsidRDefault="00456105" w:rsidP="0045610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Программа призвана укрепить меры по профилактике терроризма, устранить причины и условия, способствующие его проявлению.</w:t>
      </w:r>
    </w:p>
    <w:p w14:paraId="4B61E045" w14:textId="77777777" w:rsidR="00456105" w:rsidRDefault="00456105" w:rsidP="0045610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04E59375" w14:textId="77777777" w:rsidR="00456105" w:rsidRDefault="00456105" w:rsidP="00456105">
      <w:pPr>
        <w:widowControl w:val="0"/>
        <w:autoSpaceDE w:val="0"/>
        <w:autoSpaceDN w:val="0"/>
        <w:ind w:right="-3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Приоритеты, цели и задачи государственной политики в сфере противодействия   идеологии экстремизма и терроризма</w:t>
      </w:r>
    </w:p>
    <w:p w14:paraId="7656A18E" w14:textId="77777777" w:rsidR="00456105" w:rsidRDefault="00456105" w:rsidP="0045610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7480AB4F" w14:textId="0F114584" w:rsidR="00456105" w:rsidRDefault="00456105" w:rsidP="004561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Программы - создание условий для устранения причин, способствующих проявлению терроризма и экстремизма, предпосылок распространения террористической и экстремистской идеологии на территории </w:t>
      </w:r>
      <w:r>
        <w:rPr>
          <w:sz w:val="28"/>
          <w:szCs w:val="28"/>
        </w:rPr>
        <w:t xml:space="preserve">МО СП «сельсовет </w:t>
      </w:r>
      <w:r w:rsidR="00522DD4" w:rsidRPr="00522DD4">
        <w:rPr>
          <w:sz w:val="28"/>
          <w:szCs w:val="28"/>
        </w:rPr>
        <w:t>Александрийский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0738F71B" w14:textId="77777777" w:rsidR="00456105" w:rsidRDefault="00456105" w:rsidP="004561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Программный подход необходим для решения следующих задач:</w:t>
      </w:r>
    </w:p>
    <w:p w14:paraId="2F6C6E99" w14:textId="69E9C3D2" w:rsidR="00456105" w:rsidRDefault="00456105" w:rsidP="004561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информирование населения </w:t>
      </w:r>
      <w:r>
        <w:rPr>
          <w:sz w:val="28"/>
          <w:szCs w:val="28"/>
        </w:rPr>
        <w:t xml:space="preserve">МО СП «сельсовет </w:t>
      </w:r>
      <w:r w:rsidR="00522DD4" w:rsidRPr="00522DD4">
        <w:rPr>
          <w:sz w:val="28"/>
          <w:szCs w:val="28"/>
        </w:rPr>
        <w:t>Александрийский</w:t>
      </w:r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по вопросам противодействия терроризму и экстремизму;</w:t>
      </w:r>
    </w:p>
    <w:p w14:paraId="6DDBA85D" w14:textId="77777777" w:rsidR="00456105" w:rsidRDefault="00456105" w:rsidP="004561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14:paraId="1ED6EE40" w14:textId="77777777" w:rsidR="00456105" w:rsidRDefault="00456105" w:rsidP="004561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пропаганда толерантного поведения к людям других национальностей и религиозных конфессий;</w:t>
      </w:r>
    </w:p>
    <w:p w14:paraId="367EC778" w14:textId="77777777" w:rsidR="00456105" w:rsidRDefault="00456105" w:rsidP="004561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14:paraId="38B7259B" w14:textId="77777777" w:rsidR="00456105" w:rsidRDefault="00456105" w:rsidP="004561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информационных и пропагандистских мероприятий, направленных на недопущение формирования у граждан террористических намерений и настроений.</w:t>
      </w:r>
    </w:p>
    <w:p w14:paraId="652A6B12" w14:textId="77777777" w:rsidR="00456105" w:rsidRDefault="00456105" w:rsidP="00456105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14:paraId="275A817C" w14:textId="77777777" w:rsidR="00456105" w:rsidRDefault="00456105" w:rsidP="00456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III. Этапы и сроки реализации Программы</w:t>
      </w:r>
    </w:p>
    <w:p w14:paraId="562633C2" w14:textId="77777777" w:rsidR="00456105" w:rsidRDefault="00456105" w:rsidP="00456105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14:paraId="129C7EC8" w14:textId="0B3316AB" w:rsidR="00456105" w:rsidRDefault="00456105" w:rsidP="00456105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учетом возможностей бюджета </w:t>
      </w:r>
      <w:r>
        <w:rPr>
          <w:rFonts w:ascii="Times New Roman" w:hAnsi="Times New Roman"/>
          <w:sz w:val="28"/>
          <w:szCs w:val="28"/>
        </w:rPr>
        <w:t xml:space="preserve">МО СП «сельсовет </w:t>
      </w:r>
      <w:r w:rsidR="00522DD4" w:rsidRPr="00522DD4">
        <w:rPr>
          <w:rFonts w:ascii="Times New Roman" w:hAnsi="Times New Roman" w:cs="Times New Roman"/>
          <w:sz w:val="28"/>
          <w:szCs w:val="28"/>
        </w:rPr>
        <w:t>Александрийский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объемы средств, направляемых на реализацию Программы, уточняются при разработке проекта бюджета </w:t>
      </w:r>
      <w:r>
        <w:rPr>
          <w:rFonts w:ascii="Times New Roman" w:hAnsi="Times New Roman"/>
          <w:sz w:val="28"/>
          <w:szCs w:val="28"/>
        </w:rPr>
        <w:t xml:space="preserve">МО СП «сельсовет </w:t>
      </w:r>
      <w:r w:rsidR="00522DD4" w:rsidRPr="00522DD4">
        <w:rPr>
          <w:rFonts w:ascii="Times New Roman" w:hAnsi="Times New Roman" w:cs="Times New Roman"/>
          <w:sz w:val="28"/>
          <w:szCs w:val="28"/>
        </w:rPr>
        <w:t>Александрийский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на соответствующий финансовый год.</w:t>
      </w:r>
    </w:p>
    <w:p w14:paraId="18B88850" w14:textId="77777777" w:rsidR="00456105" w:rsidRDefault="00456105" w:rsidP="00456105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522DBD" w14:textId="77777777" w:rsidR="00456105" w:rsidRDefault="00456105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IV. Целевые показатели (индикаторы) Программы</w:t>
      </w:r>
    </w:p>
    <w:p w14:paraId="3DB1B335" w14:textId="77777777" w:rsidR="00456105" w:rsidRDefault="00456105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6534C25B" w14:textId="77777777" w:rsidR="00456105" w:rsidRDefault="00456105" w:rsidP="00456105">
      <w:pPr>
        <w:widowControl w:val="0"/>
        <w:autoSpaceDE w:val="0"/>
        <w:autoSpaceDN w:val="0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>Целевые показатели (индикаторы) программы приняты в увязке с целями и задачами Программы и с достижением приоритетов государственной политики в сфере реализации Программы.</w:t>
      </w:r>
    </w:p>
    <w:p w14:paraId="34110F8D" w14:textId="77777777" w:rsidR="00456105" w:rsidRDefault="00456105" w:rsidP="00456105">
      <w:pPr>
        <w:widowControl w:val="0"/>
        <w:autoSpaceDE w:val="0"/>
        <w:autoSpaceDN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Достижение показателей Программы обеспечивается путем выполнения (реализации) всех мероприятий.</w:t>
      </w:r>
    </w:p>
    <w:p w14:paraId="0D8E5CAF" w14:textId="77777777" w:rsidR="00456105" w:rsidRDefault="00456105" w:rsidP="00456105">
      <w:pPr>
        <w:widowControl w:val="0"/>
        <w:autoSpaceDE w:val="0"/>
        <w:autoSpaceDN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Перечень целевых показателей (индикаторов) Программы приведен в приложении»1.</w:t>
      </w:r>
    </w:p>
    <w:p w14:paraId="29864B7D" w14:textId="77777777" w:rsidR="00456105" w:rsidRDefault="00456105" w:rsidP="00456105">
      <w:pPr>
        <w:widowControl w:val="0"/>
        <w:autoSpaceDE w:val="0"/>
        <w:autoSpaceDN w:val="0"/>
        <w:ind w:right="-284"/>
        <w:outlineLvl w:val="1"/>
        <w:rPr>
          <w:b/>
          <w:sz w:val="28"/>
          <w:szCs w:val="28"/>
        </w:rPr>
      </w:pPr>
    </w:p>
    <w:p w14:paraId="200AD0CE" w14:textId="77777777" w:rsidR="00456105" w:rsidRDefault="00456105" w:rsidP="00456105">
      <w:pPr>
        <w:widowControl w:val="0"/>
        <w:autoSpaceDE w:val="0"/>
        <w:autoSpaceDN w:val="0"/>
        <w:ind w:right="-284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V. Ресурсное обеспечение, необходимое для реализации Программы, порядок финансирования мероприятий Программы и источники финансирования с указанием объемов, а также обоснование возможности привлечения средств внебюджетных источников</w:t>
      </w:r>
    </w:p>
    <w:p w14:paraId="59F932DF" w14:textId="77777777" w:rsidR="00456105" w:rsidRDefault="00456105" w:rsidP="00456105">
      <w:pPr>
        <w:widowControl w:val="0"/>
        <w:autoSpaceDE w:val="0"/>
        <w:autoSpaceDN w:val="0"/>
        <w:ind w:right="-284"/>
        <w:outlineLvl w:val="1"/>
        <w:rPr>
          <w:b/>
          <w:sz w:val="28"/>
          <w:szCs w:val="28"/>
        </w:rPr>
      </w:pPr>
    </w:p>
    <w:p w14:paraId="48216C27" w14:textId="284C4FB9" w:rsidR="00456105" w:rsidRDefault="00456105" w:rsidP="00456105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финансирования Программы за счет средств бюджета МО СП «сельсовет </w:t>
      </w:r>
      <w:r w:rsidR="00522DD4" w:rsidRPr="00522DD4">
        <w:rPr>
          <w:sz w:val="28"/>
          <w:szCs w:val="28"/>
        </w:rPr>
        <w:t>Александрийский</w:t>
      </w:r>
      <w:r w:rsidR="00522DD4">
        <w:rPr>
          <w:sz w:val="28"/>
          <w:szCs w:val="28"/>
        </w:rPr>
        <w:t xml:space="preserve"> </w:t>
      </w:r>
      <w:r>
        <w:rPr>
          <w:sz w:val="28"/>
          <w:szCs w:val="28"/>
        </w:rPr>
        <w:t>» носят прогнозный характер и подлежат уточнению в установленном порядке при формировании проекта муниципального бюджета на финансовый год, исходя из его возможностей.</w:t>
      </w:r>
    </w:p>
    <w:p w14:paraId="453EF786" w14:textId="77777777" w:rsidR="00456105" w:rsidRDefault="00456105" w:rsidP="00456105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организационному обеспечению Программы, а также мероприятия, реализация которых входит в служебные обязанности работников </w:t>
      </w:r>
      <w:r>
        <w:rPr>
          <w:sz w:val="28"/>
          <w:szCs w:val="28"/>
        </w:rPr>
        <w:lastRenderedPageBreak/>
        <w:t>органов местного самоуправления и или учреждений, находящихся в ведении органов местного самоуправления, финансируются за счет расходов, связанных с текущей деятельностью исполнителей, и не требуют дополнительных расходов в рамках Программы.</w:t>
      </w:r>
    </w:p>
    <w:p w14:paraId="1BAAA3FA" w14:textId="77777777" w:rsidR="00456105" w:rsidRDefault="00456105" w:rsidP="00456105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осуществляется в соответствии с планом реализации Программы (далее - план), разрабатываемым на 2024-2028 год и содержащим перечень наиболее важных социально значимых контрольных событий Программы с указанием их сроков и ожидаемых результатов. </w:t>
      </w:r>
    </w:p>
    <w:p w14:paraId="7C616E8E" w14:textId="77777777" w:rsidR="00456105" w:rsidRDefault="00456105" w:rsidP="00456105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Соисполнители Программы несут ответственность за подготовку и реализацию Программы, а также:</w:t>
      </w:r>
    </w:p>
    <w:p w14:paraId="40DB3B64" w14:textId="77777777" w:rsidR="00456105" w:rsidRDefault="00456105" w:rsidP="00456105">
      <w:pPr>
        <w:widowControl w:val="0"/>
        <w:autoSpaceDE w:val="0"/>
        <w:autoSpaceDN w:val="0"/>
        <w:ind w:left="-567" w:right="-42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осуществляют ведение ежеквартальной отчетности по реализации Программы;</w:t>
      </w:r>
    </w:p>
    <w:p w14:paraId="35824445" w14:textId="77777777" w:rsidR="00456105" w:rsidRDefault="00456105" w:rsidP="00456105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готовят информации о ходе реализации Программы и представляют их ответственному исполнителю;</w:t>
      </w:r>
    </w:p>
    <w:p w14:paraId="6181D5D8" w14:textId="77777777" w:rsidR="00456105" w:rsidRDefault="00456105" w:rsidP="00456105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организуют размещение информации, в том числе в электронном виде, о ходе и результатах реализации Программы;</w:t>
      </w:r>
    </w:p>
    <w:p w14:paraId="4CF5A3F2" w14:textId="77777777" w:rsidR="00456105" w:rsidRDefault="00456105" w:rsidP="00456105">
      <w:pPr>
        <w:widowControl w:val="0"/>
        <w:autoSpaceDE w:val="0"/>
        <w:autoSpaceDN w:val="0"/>
        <w:ind w:right="-426" w:firstLine="540"/>
        <w:jc w:val="both"/>
        <w:rPr>
          <w:sz w:val="28"/>
          <w:szCs w:val="28"/>
        </w:rPr>
      </w:pPr>
    </w:p>
    <w:p w14:paraId="069F6B03" w14:textId="77777777" w:rsidR="00456105" w:rsidRDefault="00456105" w:rsidP="00456105">
      <w:pPr>
        <w:widowControl w:val="0"/>
        <w:autoSpaceDE w:val="0"/>
        <w:autoSpaceDN w:val="0"/>
        <w:ind w:right="-284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VI. Меры муниципального регулирования, направленные на достижение целей и результатов Программы</w:t>
      </w:r>
    </w:p>
    <w:p w14:paraId="2CD8FB60" w14:textId="77777777" w:rsidR="00456105" w:rsidRDefault="00456105" w:rsidP="00456105">
      <w:pPr>
        <w:widowControl w:val="0"/>
        <w:autoSpaceDE w:val="0"/>
        <w:autoSpaceDN w:val="0"/>
        <w:ind w:right="-284"/>
        <w:jc w:val="center"/>
        <w:outlineLvl w:val="1"/>
        <w:rPr>
          <w:b/>
          <w:sz w:val="28"/>
          <w:szCs w:val="28"/>
        </w:rPr>
      </w:pPr>
    </w:p>
    <w:p w14:paraId="1B306EF0" w14:textId="77777777" w:rsidR="00456105" w:rsidRDefault="00456105" w:rsidP="00456105">
      <w:pPr>
        <w:widowControl w:val="0"/>
        <w:autoSpaceDE w:val="0"/>
        <w:autoSpaceDN w:val="0"/>
        <w:ind w:right="-1"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Координацию, организацию управления и контроль за реализацией Программы осуществляет ответственный исполнитель – Аппарат Антитеррористической комиссии при администрации муниципальный район «Кизлярский район».</w:t>
      </w:r>
    </w:p>
    <w:p w14:paraId="2C1CB798" w14:textId="77777777" w:rsidR="00456105" w:rsidRDefault="00456105" w:rsidP="00456105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Соисполнители Программы несут ответственность за качественное и своевременное выполнение мероприятий Программы, рациональное использование выделяемых средств.</w:t>
      </w:r>
    </w:p>
    <w:p w14:paraId="64BC03DB" w14:textId="77777777" w:rsidR="00456105" w:rsidRDefault="00456105" w:rsidP="00456105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конкретных мероприятий могут создаваться межведомственные рабочие группы по инициативе соисполнителей Программы.</w:t>
      </w:r>
    </w:p>
    <w:p w14:paraId="1BECC6E5" w14:textId="77777777" w:rsidR="00456105" w:rsidRDefault="00456105" w:rsidP="00456105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финансирования программных мероприятий либо в случае необходимости соисполнители Программы направляют мотивированные предложения о внесении изменений в Программу.</w:t>
      </w:r>
    </w:p>
    <w:p w14:paraId="65970CF7" w14:textId="55847182" w:rsidR="00456105" w:rsidRDefault="00456105" w:rsidP="00456105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 и результаты выполнения мероприятий Программы могут быть рассмотрены на заседаниях антитеррористической комиссии                                        МО СП «сельсовет </w:t>
      </w:r>
      <w:r w:rsidR="00522DD4" w:rsidRPr="00522DD4">
        <w:rPr>
          <w:sz w:val="28"/>
          <w:szCs w:val="28"/>
        </w:rPr>
        <w:t>Александрийский</w:t>
      </w:r>
      <w:r>
        <w:rPr>
          <w:sz w:val="28"/>
          <w:szCs w:val="28"/>
        </w:rPr>
        <w:t>».</w:t>
      </w:r>
    </w:p>
    <w:p w14:paraId="6ED94E66" w14:textId="77777777" w:rsidR="00456105" w:rsidRDefault="00456105" w:rsidP="00456105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</w:p>
    <w:p w14:paraId="21A183C3" w14:textId="77777777" w:rsidR="00456105" w:rsidRDefault="00456105" w:rsidP="00456105">
      <w:pPr>
        <w:widowControl w:val="0"/>
        <w:autoSpaceDE w:val="0"/>
        <w:autoSpaceDN w:val="0"/>
        <w:ind w:right="-284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VII. Перечень основных мероприятий Программы</w:t>
      </w:r>
    </w:p>
    <w:p w14:paraId="4C48881C" w14:textId="77777777" w:rsidR="00456105" w:rsidRDefault="00456105" w:rsidP="00456105">
      <w:pPr>
        <w:widowControl w:val="0"/>
        <w:autoSpaceDE w:val="0"/>
        <w:autoSpaceDN w:val="0"/>
        <w:ind w:right="-284"/>
        <w:outlineLvl w:val="1"/>
        <w:rPr>
          <w:b/>
          <w:sz w:val="28"/>
          <w:szCs w:val="28"/>
        </w:rPr>
      </w:pPr>
    </w:p>
    <w:p w14:paraId="159A83D3" w14:textId="77777777" w:rsidR="00456105" w:rsidRDefault="00456105" w:rsidP="00456105">
      <w:pPr>
        <w:widowControl w:val="0"/>
        <w:spacing w:line="256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на основе принципов:</w:t>
      </w:r>
    </w:p>
    <w:p w14:paraId="63BFED79" w14:textId="77777777" w:rsidR="00456105" w:rsidRDefault="00456105" w:rsidP="00456105">
      <w:pPr>
        <w:widowControl w:val="0"/>
        <w:spacing w:line="256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активной информационной политики в сфере противодействия и профи</w:t>
      </w:r>
      <w:r>
        <w:rPr>
          <w:sz w:val="28"/>
          <w:szCs w:val="28"/>
        </w:rPr>
        <w:softHyphen/>
        <w:t>лактики проявлений терроризма;</w:t>
      </w:r>
    </w:p>
    <w:p w14:paraId="55062129" w14:textId="77777777" w:rsidR="00456105" w:rsidRDefault="00456105" w:rsidP="00456105">
      <w:pPr>
        <w:widowControl w:val="0"/>
        <w:spacing w:line="256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социальной поддержки (с опорой на конструктивные общественные ини</w:t>
      </w:r>
      <w:r>
        <w:rPr>
          <w:sz w:val="28"/>
          <w:szCs w:val="28"/>
        </w:rPr>
        <w:softHyphen/>
        <w:t>циативы, привлечение социально активной части населения для реализации це</w:t>
      </w:r>
      <w:r>
        <w:rPr>
          <w:sz w:val="28"/>
          <w:szCs w:val="28"/>
        </w:rPr>
        <w:softHyphen/>
        <w:t>лей и задач Программы);</w:t>
      </w:r>
    </w:p>
    <w:p w14:paraId="6732F271" w14:textId="77777777" w:rsidR="00456105" w:rsidRDefault="00456105" w:rsidP="00456105">
      <w:pPr>
        <w:widowControl w:val="0"/>
        <w:spacing w:line="256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активного противодействия и профилактики проявлений терроризма (свое</w:t>
      </w:r>
      <w:r>
        <w:rPr>
          <w:sz w:val="28"/>
          <w:szCs w:val="28"/>
        </w:rPr>
        <w:softHyphen/>
        <w:t>временное и точное выявление источников угроз и опережающее реагирование на них);</w:t>
      </w:r>
    </w:p>
    <w:p w14:paraId="288BBD02" w14:textId="77777777" w:rsidR="00456105" w:rsidRDefault="00456105" w:rsidP="00456105">
      <w:pPr>
        <w:widowControl w:val="0"/>
        <w:spacing w:line="256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согласованного управления (комплексность, межведомственная координа</w:t>
      </w:r>
      <w:r>
        <w:rPr>
          <w:sz w:val="28"/>
          <w:szCs w:val="28"/>
        </w:rPr>
        <w:softHyphen/>
        <w:t xml:space="preserve">ция и </w:t>
      </w:r>
      <w:r>
        <w:rPr>
          <w:sz w:val="28"/>
          <w:szCs w:val="28"/>
        </w:rPr>
        <w:lastRenderedPageBreak/>
        <w:t>регулярный контроль степени достижения целей и задач Программы);</w:t>
      </w:r>
    </w:p>
    <w:p w14:paraId="13DEB50B" w14:textId="77777777" w:rsidR="00456105" w:rsidRDefault="00456105" w:rsidP="00456105">
      <w:pPr>
        <w:widowControl w:val="0"/>
        <w:spacing w:line="256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реалистичности (использование обратной связи, мониторинг реализации целей и задач Программы).</w:t>
      </w:r>
    </w:p>
    <w:p w14:paraId="61D42D21" w14:textId="77777777" w:rsidR="00456105" w:rsidRDefault="00456105" w:rsidP="00456105">
      <w:pPr>
        <w:widowControl w:val="0"/>
        <w:spacing w:after="240" w:line="256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Программы приведен в приложении № 2.</w:t>
      </w:r>
    </w:p>
    <w:p w14:paraId="23D4256E" w14:textId="7FCFE115" w:rsidR="00456105" w:rsidRDefault="00456105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85591B3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3AA4A42B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416231A3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61ABA2CD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39A3E051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05599BAD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30EDB462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3A604EBF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427DB3AC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44469AFA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165F9435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0F1BE1F0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059DBB9B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2EF089D0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25D95122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2D861F6E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2FAEEFAB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14C9183C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5A89F7B9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39464B4B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589C5DBB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749C16C8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0FFAB7E0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07FD34E1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5F33EC17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090DE0E0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55449AC0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28FD3667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0FE3AC08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6593BE0B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30A78557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664ED253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6CEAC678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1FE497DC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3CAB3EF4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24B4BD16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19DFB438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5785DBEF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277B820A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3C05CB92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7B2C9A66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2EF31B48" w14:textId="77777777" w:rsidR="00522DD4" w:rsidRDefault="00522DD4" w:rsidP="00456105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14:paraId="1CACA9A8" w14:textId="77777777" w:rsidR="00456105" w:rsidRPr="00522DD4" w:rsidRDefault="00456105" w:rsidP="00456105">
      <w:pPr>
        <w:widowControl w:val="0"/>
        <w:autoSpaceDE w:val="0"/>
        <w:autoSpaceDN w:val="0"/>
        <w:ind w:left="-567" w:right="-1" w:firstLine="567"/>
        <w:jc w:val="right"/>
        <w:outlineLvl w:val="1"/>
        <w:rPr>
          <w:sz w:val="24"/>
          <w:szCs w:val="24"/>
        </w:rPr>
      </w:pPr>
      <w:r w:rsidRPr="00522DD4">
        <w:t>Приложение №1</w:t>
      </w:r>
    </w:p>
    <w:p w14:paraId="26F54A74" w14:textId="77777777" w:rsidR="00456105" w:rsidRDefault="00456105" w:rsidP="00456105">
      <w:pPr>
        <w:widowControl w:val="0"/>
        <w:autoSpaceDE w:val="0"/>
        <w:autoSpaceDN w:val="0"/>
        <w:ind w:left="-567" w:right="-1" w:firstLine="567"/>
        <w:jc w:val="right"/>
      </w:pPr>
      <w:r>
        <w:t>к муниципальной программе</w:t>
      </w:r>
    </w:p>
    <w:p w14:paraId="2B36155D" w14:textId="77777777" w:rsidR="00456105" w:rsidRDefault="00456105" w:rsidP="00456105">
      <w:pPr>
        <w:widowControl w:val="0"/>
        <w:autoSpaceDE w:val="0"/>
        <w:autoSpaceDN w:val="0"/>
        <w:ind w:left="-567" w:right="-1" w:firstLine="567"/>
        <w:jc w:val="right"/>
      </w:pPr>
      <w:r>
        <w:t xml:space="preserve">                                                                          "Комплексная программа противодействия</w:t>
      </w:r>
    </w:p>
    <w:p w14:paraId="54DE66BA" w14:textId="77777777" w:rsidR="00456105" w:rsidRDefault="00456105" w:rsidP="00456105">
      <w:pPr>
        <w:widowControl w:val="0"/>
        <w:autoSpaceDE w:val="0"/>
        <w:autoSpaceDN w:val="0"/>
        <w:ind w:left="-567" w:right="-1" w:firstLine="567"/>
        <w:jc w:val="right"/>
      </w:pPr>
      <w:r>
        <w:t xml:space="preserve">                                                                                             идеологии </w:t>
      </w:r>
      <w:r>
        <w:rPr>
          <w:color w:val="000000"/>
        </w:rPr>
        <w:t>экстремизма и</w:t>
      </w:r>
      <w:r>
        <w:rPr>
          <w:b/>
          <w:color w:val="000000"/>
          <w:sz w:val="28"/>
          <w:szCs w:val="28"/>
        </w:rPr>
        <w:t xml:space="preserve"> </w:t>
      </w:r>
      <w:r>
        <w:t>терроризма в</w:t>
      </w:r>
    </w:p>
    <w:p w14:paraId="7317D485" w14:textId="69FC3738" w:rsidR="00456105" w:rsidRDefault="00456105" w:rsidP="00456105">
      <w:pPr>
        <w:widowControl w:val="0"/>
        <w:autoSpaceDE w:val="0"/>
        <w:autoSpaceDN w:val="0"/>
        <w:ind w:left="-567" w:right="-1" w:firstLine="567"/>
        <w:jc w:val="right"/>
        <w:rPr>
          <w:b/>
        </w:rPr>
      </w:pPr>
      <w:r>
        <w:t xml:space="preserve">                                                                                              </w:t>
      </w:r>
      <w:r>
        <w:rPr>
          <w:szCs w:val="28"/>
        </w:rPr>
        <w:t xml:space="preserve">МО СП «сельсовет </w:t>
      </w:r>
      <w:r w:rsidR="00522DD4">
        <w:rPr>
          <w:szCs w:val="28"/>
        </w:rPr>
        <w:t>Александрийский</w:t>
      </w:r>
      <w:r>
        <w:rPr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Cs w:val="28"/>
        </w:rPr>
        <w:t>Кизлярского района Республики Дагестан</w:t>
      </w:r>
      <w:r>
        <w:t xml:space="preserve"> на 2025 год</w:t>
      </w:r>
      <w:r>
        <w:rPr>
          <w:b/>
        </w:rPr>
        <w:t>"</w:t>
      </w:r>
    </w:p>
    <w:p w14:paraId="7440E22E" w14:textId="77777777" w:rsidR="00456105" w:rsidRDefault="00456105" w:rsidP="00456105">
      <w:pPr>
        <w:widowControl w:val="0"/>
        <w:tabs>
          <w:tab w:val="left" w:pos="4395"/>
        </w:tabs>
        <w:autoSpaceDE w:val="0"/>
        <w:autoSpaceDN w:val="0"/>
        <w:ind w:left="-567" w:right="-426" w:firstLine="567"/>
        <w:rPr>
          <w:b/>
        </w:rPr>
      </w:pPr>
    </w:p>
    <w:p w14:paraId="78320641" w14:textId="77777777" w:rsidR="00456105" w:rsidRDefault="00456105" w:rsidP="00456105">
      <w:pPr>
        <w:widowControl w:val="0"/>
        <w:tabs>
          <w:tab w:val="left" w:pos="4395"/>
        </w:tabs>
        <w:autoSpaceDE w:val="0"/>
        <w:autoSpaceDN w:val="0"/>
        <w:ind w:left="-567" w:right="-426" w:firstLine="567"/>
        <w:rPr>
          <w:b/>
        </w:rPr>
      </w:pPr>
    </w:p>
    <w:p w14:paraId="3226DC15" w14:textId="77777777" w:rsidR="00456105" w:rsidRDefault="00456105" w:rsidP="00456105">
      <w:pPr>
        <w:widowControl w:val="0"/>
        <w:tabs>
          <w:tab w:val="left" w:pos="4395"/>
        </w:tabs>
        <w:autoSpaceDE w:val="0"/>
        <w:autoSpaceDN w:val="0"/>
        <w:ind w:left="-567" w:right="-426" w:firstLine="567"/>
        <w:rPr>
          <w:b/>
        </w:rPr>
      </w:pPr>
    </w:p>
    <w:p w14:paraId="17D5DDD5" w14:textId="77777777" w:rsidR="00456105" w:rsidRDefault="00456105" w:rsidP="00456105">
      <w:pPr>
        <w:widowControl w:val="0"/>
        <w:autoSpaceDE w:val="0"/>
        <w:autoSpaceDN w:val="0"/>
        <w:ind w:left="-567" w:right="-426" w:firstLine="567"/>
        <w:jc w:val="center"/>
        <w:rPr>
          <w:b/>
          <w:sz w:val="22"/>
          <w:szCs w:val="22"/>
        </w:rPr>
      </w:pPr>
      <w:bookmarkStart w:id="1" w:name="P249"/>
      <w:bookmarkEnd w:id="1"/>
      <w:r>
        <w:rPr>
          <w:b/>
          <w:sz w:val="22"/>
          <w:szCs w:val="22"/>
        </w:rPr>
        <w:t>П Е Р Е Ч Е Н Ь</w:t>
      </w:r>
    </w:p>
    <w:p w14:paraId="02AC03CF" w14:textId="79860473" w:rsidR="00456105" w:rsidRDefault="00456105" w:rsidP="00456105">
      <w:pPr>
        <w:widowControl w:val="0"/>
        <w:autoSpaceDE w:val="0"/>
        <w:autoSpaceDN w:val="0"/>
        <w:ind w:left="-567" w:right="-426"/>
        <w:jc w:val="center"/>
        <w:rPr>
          <w:sz w:val="24"/>
          <w:szCs w:val="24"/>
        </w:rPr>
      </w:pPr>
      <w:r>
        <w:t xml:space="preserve">Целевых показателей (индикаторов) муниципальной программы «Комплексная программа противодействия идеологии </w:t>
      </w:r>
      <w:r>
        <w:rPr>
          <w:color w:val="000000"/>
        </w:rPr>
        <w:t>экстремизма и</w:t>
      </w:r>
      <w:r>
        <w:t xml:space="preserve"> терроризма в </w:t>
      </w:r>
      <w:r>
        <w:rPr>
          <w:sz w:val="28"/>
          <w:szCs w:val="28"/>
        </w:rPr>
        <w:t xml:space="preserve">МО СП «сельсовет </w:t>
      </w:r>
      <w:r w:rsidR="00522DD4">
        <w:rPr>
          <w:sz w:val="28"/>
          <w:szCs w:val="28"/>
        </w:rPr>
        <w:t>Александрийский</w:t>
      </w:r>
      <w:r>
        <w:rPr>
          <w:sz w:val="28"/>
          <w:szCs w:val="28"/>
        </w:rPr>
        <w:t>»</w:t>
      </w:r>
      <w:r>
        <w:t xml:space="preserve"> </w:t>
      </w:r>
      <w:r>
        <w:rPr>
          <w:szCs w:val="28"/>
        </w:rPr>
        <w:t>Кизлярского района Республики Дагестан</w:t>
      </w:r>
      <w:r>
        <w:t xml:space="preserve"> на 2025 год </w:t>
      </w:r>
    </w:p>
    <w:p w14:paraId="1C1ABDFF" w14:textId="77777777" w:rsidR="00456105" w:rsidRDefault="00456105" w:rsidP="00456105">
      <w:pPr>
        <w:widowControl w:val="0"/>
        <w:autoSpaceDE w:val="0"/>
        <w:autoSpaceDN w:val="0"/>
        <w:jc w:val="both"/>
        <w:rPr>
          <w:sz w:val="23"/>
          <w:szCs w:val="23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418"/>
        <w:gridCol w:w="1417"/>
      </w:tblGrid>
      <w:tr w:rsidR="00456105" w14:paraId="5D85C47E" w14:textId="77777777">
        <w:trPr>
          <w:trHeight w:val="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900B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CD83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целевых показателей (индикаторов)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FA6D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0E74A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2025год</w:t>
            </w:r>
          </w:p>
        </w:tc>
      </w:tr>
      <w:tr w:rsidR="00456105" w14:paraId="359E384F" w14:textId="77777777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01F8" w14:textId="77777777" w:rsidR="00456105" w:rsidRDefault="00456105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8307" w14:textId="77777777" w:rsidR="00456105" w:rsidRDefault="004561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67CE" w14:textId="77777777" w:rsidR="00456105" w:rsidRDefault="0045610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0F85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56105" w14:paraId="524C2A97" w14:textId="77777777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041F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CF6F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BBAE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A55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56105" w14:paraId="72D42FF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C948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B49B" w14:textId="77777777" w:rsidR="00456105" w:rsidRDefault="00456105">
            <w:pPr>
              <w:widowControl w:val="0"/>
              <w:autoSpaceDE w:val="0"/>
              <w:autoSpaceDN w:val="0"/>
              <w:rPr>
                <w:sz w:val="22"/>
                <w:szCs w:val="22"/>
                <w:highlight w:val="darkGray"/>
              </w:rPr>
            </w:pPr>
            <w:r>
              <w:rPr>
                <w:sz w:val="22"/>
                <w:szCs w:val="22"/>
              </w:rPr>
              <w:t xml:space="preserve">Количество брошюр, агитплакатов и буклетов по вопросам профилактики экстремизма и терроризма, пропаганды религиозной терпимости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9C43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9D37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</w:t>
            </w:r>
          </w:p>
        </w:tc>
      </w:tr>
      <w:tr w:rsidR="00456105" w14:paraId="35455A85" w14:textId="77777777">
        <w:trPr>
          <w:trHeight w:val="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8FD6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E9AC" w14:textId="77777777" w:rsidR="00456105" w:rsidRDefault="00456105">
            <w:pPr>
              <w:widowControl w:val="0"/>
              <w:tabs>
                <w:tab w:val="left" w:pos="2852"/>
              </w:tabs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конференций (форумов) по вопросам информационного противодействия идеологии экстремизма и терроризма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38A9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88AF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456105" w14:paraId="5A005DB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7BF4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1F1A" w14:textId="77777777" w:rsidR="00456105" w:rsidRDefault="004561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круглых столов, встреч, обсуждений на дискуссионных площадках по вопросам противодействия экстремизму и терроризму, организованных органами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EBA8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6340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          </w:t>
            </w:r>
          </w:p>
        </w:tc>
      </w:tr>
      <w:tr w:rsidR="00456105" w14:paraId="6ACC6F8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EDFA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6803" w14:textId="77777777" w:rsidR="00456105" w:rsidRDefault="004561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ежегодно проводимых в образовательных организациях мероприятий по привитию молодежи идей межнациональной и межрелигиозной толерантности (первенства, смотры-конкурсы, круглые столы, фестивали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0CE9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DF9" w14:textId="77777777" w:rsidR="00456105" w:rsidRDefault="004561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14:paraId="3FDEEE6C" w14:textId="77777777" w:rsidR="00456105" w:rsidRDefault="00456105" w:rsidP="00456105">
      <w:pPr>
        <w:widowControl w:val="0"/>
        <w:autoSpaceDE w:val="0"/>
        <w:autoSpaceDN w:val="0"/>
        <w:outlineLvl w:val="1"/>
        <w:rPr>
          <w:b/>
          <w:sz w:val="28"/>
          <w:szCs w:val="28"/>
          <w:lang w:val="en-US"/>
        </w:rPr>
      </w:pPr>
    </w:p>
    <w:p w14:paraId="3B80ACB1" w14:textId="77777777" w:rsidR="007362E6" w:rsidRPr="00B214C1" w:rsidRDefault="007362E6" w:rsidP="007362E6">
      <w:pPr>
        <w:ind w:firstLine="567"/>
        <w:jc w:val="both"/>
        <w:rPr>
          <w:sz w:val="24"/>
          <w:szCs w:val="24"/>
        </w:rPr>
      </w:pPr>
    </w:p>
    <w:p w14:paraId="72D4AC4C" w14:textId="692E93CA" w:rsidR="007362E6" w:rsidRPr="003A34A4" w:rsidRDefault="007362E6" w:rsidP="007362E6">
      <w:pPr>
        <w:jc w:val="both"/>
        <w:rPr>
          <w:sz w:val="28"/>
          <w:szCs w:val="28"/>
        </w:rPr>
      </w:pPr>
    </w:p>
    <w:p w14:paraId="63E2E787" w14:textId="77777777" w:rsidR="007362E6" w:rsidRPr="003A34A4" w:rsidRDefault="007362E6" w:rsidP="007362E6">
      <w:pPr>
        <w:rPr>
          <w:sz w:val="28"/>
          <w:szCs w:val="28"/>
        </w:rPr>
      </w:pPr>
    </w:p>
    <w:p w14:paraId="12D91311" w14:textId="77777777" w:rsidR="007362E6" w:rsidRPr="00B214C1" w:rsidRDefault="007362E6" w:rsidP="007362E6">
      <w:pPr>
        <w:rPr>
          <w:sz w:val="24"/>
          <w:szCs w:val="24"/>
        </w:rPr>
      </w:pPr>
    </w:p>
    <w:p w14:paraId="2CBD31AB" w14:textId="77777777" w:rsidR="007362E6" w:rsidRPr="00B214C1" w:rsidRDefault="007362E6" w:rsidP="007362E6">
      <w:pPr>
        <w:jc w:val="both"/>
        <w:rPr>
          <w:sz w:val="24"/>
          <w:szCs w:val="24"/>
        </w:rPr>
      </w:pPr>
    </w:p>
    <w:p w14:paraId="7EFB6BC0" w14:textId="62B90192" w:rsidR="003D19EB" w:rsidRPr="00AC26A2" w:rsidRDefault="003D19EB" w:rsidP="00742B33">
      <w:pPr>
        <w:pStyle w:val="ConsPlusNormal"/>
        <w:tabs>
          <w:tab w:val="left" w:pos="2835"/>
          <w:tab w:val="center" w:pos="5032"/>
        </w:tabs>
        <w:rPr>
          <w:rFonts w:ascii="Times New Roman" w:hAnsi="Times New Roman" w:cs="Times New Roman"/>
          <w:bCs/>
          <w:sz w:val="28"/>
          <w:szCs w:val="28"/>
        </w:rPr>
      </w:pPr>
    </w:p>
    <w:sectPr w:rsidR="003D19EB" w:rsidRPr="00AC26A2" w:rsidSect="00CE50FF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33E49"/>
    <w:multiLevelType w:val="hybridMultilevel"/>
    <w:tmpl w:val="59BA8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C3554"/>
    <w:multiLevelType w:val="hybridMultilevel"/>
    <w:tmpl w:val="043A9B76"/>
    <w:lvl w:ilvl="0" w:tplc="94286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0798587">
    <w:abstractNumId w:val="1"/>
  </w:num>
  <w:num w:numId="2" w16cid:durableId="170093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0"/>
    <w:rsid w:val="00001BF6"/>
    <w:rsid w:val="00010192"/>
    <w:rsid w:val="000172C1"/>
    <w:rsid w:val="000230C3"/>
    <w:rsid w:val="000B7D44"/>
    <w:rsid w:val="000F000E"/>
    <w:rsid w:val="000F22E6"/>
    <w:rsid w:val="0019563B"/>
    <w:rsid w:val="00201009"/>
    <w:rsid w:val="00203525"/>
    <w:rsid w:val="00210E11"/>
    <w:rsid w:val="0021437C"/>
    <w:rsid w:val="00215476"/>
    <w:rsid w:val="00231F52"/>
    <w:rsid w:val="00245EC1"/>
    <w:rsid w:val="002546AD"/>
    <w:rsid w:val="00260AAC"/>
    <w:rsid w:val="002778D5"/>
    <w:rsid w:val="00290134"/>
    <w:rsid w:val="00294812"/>
    <w:rsid w:val="00316045"/>
    <w:rsid w:val="0032639E"/>
    <w:rsid w:val="00326E76"/>
    <w:rsid w:val="00343B1E"/>
    <w:rsid w:val="0035119F"/>
    <w:rsid w:val="003A1F8A"/>
    <w:rsid w:val="003A34A4"/>
    <w:rsid w:val="003C5B1B"/>
    <w:rsid w:val="003C6870"/>
    <w:rsid w:val="003D19EB"/>
    <w:rsid w:val="003F1A17"/>
    <w:rsid w:val="003F3CCF"/>
    <w:rsid w:val="004179C2"/>
    <w:rsid w:val="0044179F"/>
    <w:rsid w:val="00456105"/>
    <w:rsid w:val="00485014"/>
    <w:rsid w:val="00487B7F"/>
    <w:rsid w:val="004E49B9"/>
    <w:rsid w:val="00522DD4"/>
    <w:rsid w:val="0053199A"/>
    <w:rsid w:val="00553A1A"/>
    <w:rsid w:val="005545B2"/>
    <w:rsid w:val="005616E4"/>
    <w:rsid w:val="005843D2"/>
    <w:rsid w:val="0059183C"/>
    <w:rsid w:val="0059717C"/>
    <w:rsid w:val="005A03BD"/>
    <w:rsid w:val="00602947"/>
    <w:rsid w:val="00605ECD"/>
    <w:rsid w:val="006173BD"/>
    <w:rsid w:val="006217DA"/>
    <w:rsid w:val="00623807"/>
    <w:rsid w:val="00650AB2"/>
    <w:rsid w:val="006550C3"/>
    <w:rsid w:val="006579C9"/>
    <w:rsid w:val="00662A30"/>
    <w:rsid w:val="00671880"/>
    <w:rsid w:val="00671F3C"/>
    <w:rsid w:val="00677C81"/>
    <w:rsid w:val="00693FAC"/>
    <w:rsid w:val="00696D7B"/>
    <w:rsid w:val="006C4679"/>
    <w:rsid w:val="006D139A"/>
    <w:rsid w:val="006D715E"/>
    <w:rsid w:val="0070177B"/>
    <w:rsid w:val="00703A85"/>
    <w:rsid w:val="0072727E"/>
    <w:rsid w:val="007362E6"/>
    <w:rsid w:val="00742B33"/>
    <w:rsid w:val="00784211"/>
    <w:rsid w:val="00795FA1"/>
    <w:rsid w:val="007B0C24"/>
    <w:rsid w:val="007C3C84"/>
    <w:rsid w:val="00814588"/>
    <w:rsid w:val="008259B1"/>
    <w:rsid w:val="00846113"/>
    <w:rsid w:val="00872DF6"/>
    <w:rsid w:val="00881323"/>
    <w:rsid w:val="0089778E"/>
    <w:rsid w:val="008E6FF4"/>
    <w:rsid w:val="00916BA0"/>
    <w:rsid w:val="00926B9E"/>
    <w:rsid w:val="00964288"/>
    <w:rsid w:val="00972E43"/>
    <w:rsid w:val="00977FF2"/>
    <w:rsid w:val="00984424"/>
    <w:rsid w:val="009A429F"/>
    <w:rsid w:val="009A6FE9"/>
    <w:rsid w:val="009A733C"/>
    <w:rsid w:val="009B04E6"/>
    <w:rsid w:val="009C291E"/>
    <w:rsid w:val="009C6712"/>
    <w:rsid w:val="009D658B"/>
    <w:rsid w:val="009E2184"/>
    <w:rsid w:val="00A108FD"/>
    <w:rsid w:val="00A12F13"/>
    <w:rsid w:val="00A14959"/>
    <w:rsid w:val="00A15E92"/>
    <w:rsid w:val="00A17409"/>
    <w:rsid w:val="00A324D5"/>
    <w:rsid w:val="00A816E8"/>
    <w:rsid w:val="00A919D2"/>
    <w:rsid w:val="00A94076"/>
    <w:rsid w:val="00A94816"/>
    <w:rsid w:val="00AA25F6"/>
    <w:rsid w:val="00AB3D5B"/>
    <w:rsid w:val="00AB7548"/>
    <w:rsid w:val="00AC26A2"/>
    <w:rsid w:val="00AD1BB5"/>
    <w:rsid w:val="00AF2971"/>
    <w:rsid w:val="00B13CBA"/>
    <w:rsid w:val="00B21640"/>
    <w:rsid w:val="00B66EF6"/>
    <w:rsid w:val="00B94FAA"/>
    <w:rsid w:val="00BA0713"/>
    <w:rsid w:val="00BA2FA6"/>
    <w:rsid w:val="00BA4401"/>
    <w:rsid w:val="00BC3FAB"/>
    <w:rsid w:val="00BD62FE"/>
    <w:rsid w:val="00BE7299"/>
    <w:rsid w:val="00BF1722"/>
    <w:rsid w:val="00C1035F"/>
    <w:rsid w:val="00C41095"/>
    <w:rsid w:val="00C5016C"/>
    <w:rsid w:val="00C60C0E"/>
    <w:rsid w:val="00C71C45"/>
    <w:rsid w:val="00CA69E0"/>
    <w:rsid w:val="00CB3C2E"/>
    <w:rsid w:val="00CB5230"/>
    <w:rsid w:val="00CD6B1E"/>
    <w:rsid w:val="00CE50FF"/>
    <w:rsid w:val="00D12A52"/>
    <w:rsid w:val="00D16351"/>
    <w:rsid w:val="00D52CEC"/>
    <w:rsid w:val="00D56226"/>
    <w:rsid w:val="00D610A5"/>
    <w:rsid w:val="00D81877"/>
    <w:rsid w:val="00DF1708"/>
    <w:rsid w:val="00E00AF0"/>
    <w:rsid w:val="00E01B9F"/>
    <w:rsid w:val="00E02E62"/>
    <w:rsid w:val="00E166DF"/>
    <w:rsid w:val="00E423B9"/>
    <w:rsid w:val="00E435DC"/>
    <w:rsid w:val="00E56BE8"/>
    <w:rsid w:val="00E57B91"/>
    <w:rsid w:val="00E918C5"/>
    <w:rsid w:val="00E91DC6"/>
    <w:rsid w:val="00EA45A0"/>
    <w:rsid w:val="00EE51AF"/>
    <w:rsid w:val="00EE7496"/>
    <w:rsid w:val="00F60243"/>
    <w:rsid w:val="00F93392"/>
    <w:rsid w:val="00F94D23"/>
    <w:rsid w:val="00FC3DC6"/>
    <w:rsid w:val="00FE07DC"/>
    <w:rsid w:val="00FE3C3C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7A4D"/>
  <w15:docId w15:val="{8AC87C0E-3834-45C7-95A9-0D536D13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CCF"/>
  </w:style>
  <w:style w:type="paragraph" w:styleId="1">
    <w:name w:val="heading 1"/>
    <w:basedOn w:val="a"/>
    <w:next w:val="a"/>
    <w:link w:val="10"/>
    <w:qFormat/>
    <w:rsid w:val="00A14959"/>
    <w:pPr>
      <w:keepNext/>
      <w:ind w:left="720" w:firstLine="450"/>
      <w:jc w:val="center"/>
      <w:outlineLvl w:val="0"/>
    </w:pPr>
    <w:rPr>
      <w:rFonts w:ascii="Arial" w:eastAsiaTheme="majorEastAsia" w:hAnsi="Arial" w:cstheme="majorBidi"/>
      <w:b/>
    </w:rPr>
  </w:style>
  <w:style w:type="paragraph" w:styleId="2">
    <w:name w:val="heading 2"/>
    <w:basedOn w:val="a"/>
    <w:next w:val="a"/>
    <w:link w:val="20"/>
    <w:qFormat/>
    <w:rsid w:val="00A14959"/>
    <w:pPr>
      <w:keepNext/>
      <w:outlineLvl w:val="1"/>
    </w:pPr>
    <w:rPr>
      <w:rFonts w:eastAsiaTheme="majorEastAsia" w:cstheme="majorBidi"/>
      <w:sz w:val="24"/>
    </w:rPr>
  </w:style>
  <w:style w:type="paragraph" w:styleId="3">
    <w:name w:val="heading 3"/>
    <w:basedOn w:val="a"/>
    <w:next w:val="a"/>
    <w:link w:val="30"/>
    <w:qFormat/>
    <w:rsid w:val="00A14959"/>
    <w:pPr>
      <w:keepNext/>
      <w:jc w:val="right"/>
      <w:outlineLvl w:val="2"/>
    </w:pPr>
    <w:rPr>
      <w:rFonts w:ascii="Arial" w:eastAsiaTheme="majorEastAsia" w:hAnsi="Arial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959"/>
    <w:rPr>
      <w:rFonts w:ascii="Arial" w:eastAsiaTheme="majorEastAsia" w:hAnsi="Arial" w:cstheme="majorBidi"/>
      <w:b/>
    </w:rPr>
  </w:style>
  <w:style w:type="character" w:customStyle="1" w:styleId="20">
    <w:name w:val="Заголовок 2 Знак"/>
    <w:basedOn w:val="a0"/>
    <w:link w:val="2"/>
    <w:rsid w:val="00A14959"/>
    <w:rPr>
      <w:rFonts w:eastAsiaTheme="majorEastAsia" w:cstheme="majorBidi"/>
      <w:sz w:val="24"/>
    </w:rPr>
  </w:style>
  <w:style w:type="character" w:customStyle="1" w:styleId="30">
    <w:name w:val="Заголовок 3 Знак"/>
    <w:basedOn w:val="a0"/>
    <w:link w:val="3"/>
    <w:rsid w:val="00A14959"/>
    <w:rPr>
      <w:rFonts w:ascii="Arial" w:eastAsiaTheme="majorEastAsia" w:hAnsi="Arial" w:cstheme="majorBidi"/>
      <w:sz w:val="24"/>
    </w:rPr>
  </w:style>
  <w:style w:type="paragraph" w:styleId="a3">
    <w:name w:val="Subtitle"/>
    <w:basedOn w:val="a"/>
    <w:next w:val="a"/>
    <w:link w:val="a4"/>
    <w:qFormat/>
    <w:rsid w:val="00A149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A149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qFormat/>
    <w:rsid w:val="00A14959"/>
    <w:rPr>
      <w:b/>
      <w:bCs/>
    </w:rPr>
  </w:style>
  <w:style w:type="paragraph" w:styleId="a6">
    <w:name w:val="No Spacing"/>
    <w:uiPriority w:val="1"/>
    <w:qFormat/>
    <w:rsid w:val="00A14959"/>
  </w:style>
  <w:style w:type="paragraph" w:styleId="a7">
    <w:name w:val="List Paragraph"/>
    <w:basedOn w:val="a"/>
    <w:uiPriority w:val="34"/>
    <w:qFormat/>
    <w:rsid w:val="00A149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49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14959"/>
    <w:rPr>
      <w:i/>
      <w:iCs/>
      <w:color w:val="000000" w:themeColor="text1"/>
    </w:rPr>
  </w:style>
  <w:style w:type="paragraph" w:styleId="a8">
    <w:name w:val="Intense Quote"/>
    <w:basedOn w:val="a"/>
    <w:next w:val="a"/>
    <w:link w:val="a9"/>
    <w:uiPriority w:val="30"/>
    <w:qFormat/>
    <w:rsid w:val="00A149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A14959"/>
    <w:rPr>
      <w:b/>
      <w:bCs/>
      <w:i/>
      <w:iCs/>
      <w:color w:val="4F81BD" w:themeColor="accent1"/>
    </w:rPr>
  </w:style>
  <w:style w:type="character" w:styleId="aa">
    <w:name w:val="Subtle Emphasis"/>
    <w:basedOn w:val="a0"/>
    <w:uiPriority w:val="19"/>
    <w:qFormat/>
    <w:rsid w:val="00A14959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A14959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A14959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A14959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A14959"/>
    <w:rPr>
      <w:b/>
      <w:bCs/>
      <w:smallCaps/>
      <w:spacing w:val="5"/>
    </w:rPr>
  </w:style>
  <w:style w:type="paragraph" w:customStyle="1" w:styleId="ConsPlusNormal">
    <w:name w:val="ConsPlusNormal"/>
    <w:link w:val="ConsPlusNormal0"/>
    <w:qFormat/>
    <w:rsid w:val="00662A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EE51A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51AF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655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362E6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456105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56105"/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semiHidden/>
    <w:rsid w:val="004561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AF99-2C80-4589-A6AA-C0993055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Ставропольскому краю</Company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Переверзева Надежда Дмитриевна</dc:creator>
  <cp:keywords/>
  <dc:description/>
  <cp:lastModifiedBy>АСП</cp:lastModifiedBy>
  <cp:revision>3</cp:revision>
  <cp:lastPrinted>2026-03-02T11:48:00Z</cp:lastPrinted>
  <dcterms:created xsi:type="dcterms:W3CDTF">2026-03-02T10:58:00Z</dcterms:created>
  <dcterms:modified xsi:type="dcterms:W3CDTF">2026-03-02T11:48:00Z</dcterms:modified>
</cp:coreProperties>
</file>