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F3D5" w14:textId="77777777" w:rsidR="000211C3" w:rsidRPr="00B173F3" w:rsidRDefault="000211C3" w:rsidP="000211C3">
      <w:pPr>
        <w:shd w:val="clear" w:color="auto" w:fill="DFEEF1"/>
        <w:spacing w:before="18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7"/>
          <w:szCs w:val="27"/>
          <w:lang w:eastAsia="ru-RU"/>
        </w:rPr>
      </w:pPr>
      <w:r w:rsidRPr="00B173F3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7"/>
          <w:szCs w:val="27"/>
          <w:lang w:eastAsia="ru-RU"/>
        </w:rPr>
        <w:t>Перечень нормативных правовых актов, содержащих обязательные требования, оценка соблюдения которых осуществляется в рамках проведения муниципального контроля</w:t>
      </w:r>
    </w:p>
    <w:p w14:paraId="0C4F137D" w14:textId="71C5B612" w:rsidR="000211C3" w:rsidRPr="00B173F3" w:rsidRDefault="000211C3" w:rsidP="000211C3">
      <w:pPr>
        <w:shd w:val="clear" w:color="auto" w:fill="DFEEF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</w:pP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 xml:space="preserve">- Конституцией Российской Федерации; - Земельным кодексом Российской Федерации; - Градостроительным кодексом Российской Федерации; - Гражданским кодексом Российской Федерации; - Кодексом Российской Федерации об административных правонарушениях от 30 декабря 2001 года № 195-ФЗ; -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10 декабря 1995 года № 196-ФЗ «О безопасности дорожного движения»;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- Приказом Генеральной прокуратуры РФ от 2 июня 2021 года № 294 Реализации Федерального закона от 31 июля 2020 «О государственном контроле (надзоре) и муниципальном контроле в Российской Федерации»;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Кодексом Российской Федерации об административных правонарушениях от 30 декабря 2001 года № 195-ФЗ; - Жилищным кодексом Российской Федерации;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Законом Республики Дагестан «О муниципальном жилищном контроле и взаимодействии органа регионального государственного жилищного Надзора Республики муниципального жилищного контроля»; - Кодексом Российской Федерации об административных правонарушениях от 30 декабря 2001 года № 195-ФЗ; - Федеральным законом от 25 октября 2001 года № 137-ФЗ «О введении в действии Земельного кодекса Российской Федерации»; - Федеральным законом от 31 июля 2020 года № 248-ФЗ «О государственном контроле (надзоре) и муниципальном контроле в Российской Федерации»; - Федеральным законом от 06 октября 2003 года № 131-ФЗ «Об общих принципах организации местного самоуправления в Российской Федерации»; - Федеральным законом от 02 мая 2006 года № 59-ФЗ «О порядке рассмотрения обращений граждан Российской Федерации»; 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- Постановлением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-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 - Законом </w:t>
      </w: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lastRenderedPageBreak/>
        <w:t>Республики Дагестан от 29 декабря 2017 года № 116 «О некоторых вопросах регулирования земельных отношений в Республике Дагестан»; - Законом Республики Дагестан от 08 июля 2015 года № 75 «О порядке осуществления органами местного самоуправления муниципального земельного контроля на территории Республики Дагестан»; - Уставом муниципально</w:t>
      </w:r>
      <w:r w:rsidR="00B173F3"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го образования «сел</w:t>
      </w:r>
      <w:r w:rsidR="00A3107C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ьсовет Александрийский</w:t>
      </w: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 xml:space="preserve">» </w:t>
      </w:r>
      <w:r w:rsidR="00B173F3"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 xml:space="preserve">Кизлярского района </w:t>
      </w: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Республики Дагестан; - нормативными правов</w:t>
      </w:r>
      <w:r w:rsidR="00B173F3"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ыми актами муниципального образования «сел</w:t>
      </w:r>
      <w:r w:rsidR="00A3107C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ьсовет Александрийский</w:t>
      </w: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 xml:space="preserve">» </w:t>
      </w:r>
      <w:r w:rsidR="00B173F3"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 xml:space="preserve">Кизлярского района </w:t>
      </w:r>
      <w:r w:rsidRPr="00B173F3">
        <w:rPr>
          <w:rFonts w:ascii="Arial" w:eastAsia="Times New Roman" w:hAnsi="Arial" w:cs="Arial"/>
          <w:color w:val="000000" w:themeColor="text1"/>
          <w:spacing w:val="15"/>
          <w:sz w:val="21"/>
          <w:szCs w:val="21"/>
          <w:lang w:eastAsia="ru-RU"/>
        </w:rPr>
        <w:t>Республики Дагестан</w:t>
      </w:r>
    </w:p>
    <w:p w14:paraId="50AB6578" w14:textId="77777777" w:rsidR="006362AC" w:rsidRDefault="006362AC"/>
    <w:sectPr w:rsidR="0063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C3"/>
    <w:rsid w:val="000211C3"/>
    <w:rsid w:val="006362AC"/>
    <w:rsid w:val="00704251"/>
    <w:rsid w:val="00A3107C"/>
    <w:rsid w:val="00B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B35"/>
  <w15:docId w15:val="{E854962F-B4CC-4874-AC2B-229BD7C6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2024-09-20T06:45:00Z</dcterms:created>
  <dcterms:modified xsi:type="dcterms:W3CDTF">2024-09-20T06:45:00Z</dcterms:modified>
</cp:coreProperties>
</file>